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E1" w:rsidRDefault="003B63E1" w:rsidP="003B63E1">
      <w:pPr>
        <w:pStyle w:val="NoSpacing"/>
        <w:jc w:val="center"/>
        <w:rPr>
          <w:b/>
          <w:sz w:val="40"/>
          <w:szCs w:val="40"/>
        </w:rPr>
      </w:pPr>
      <w:bookmarkStart w:id="0" w:name="_GoBack"/>
      <w:bookmarkEnd w:id="0"/>
      <w:r>
        <w:rPr>
          <w:b/>
          <w:sz w:val="40"/>
          <w:szCs w:val="40"/>
        </w:rPr>
        <w:t>EDGEFIELD PARISH COUNCIL</w:t>
      </w:r>
    </w:p>
    <w:p w:rsidR="003B63E1" w:rsidRDefault="003B63E1" w:rsidP="003B63E1">
      <w:pPr>
        <w:pStyle w:val="NoSpacing"/>
        <w:jc w:val="center"/>
        <w:rPr>
          <w:b/>
          <w:sz w:val="40"/>
          <w:szCs w:val="40"/>
        </w:rPr>
      </w:pPr>
      <w:r>
        <w:rPr>
          <w:b/>
          <w:sz w:val="28"/>
          <w:szCs w:val="28"/>
        </w:rPr>
        <w:t>Minutes of the Parish Council Meeting held in the Village Hall,</w:t>
      </w:r>
    </w:p>
    <w:p w:rsidR="003B63E1" w:rsidRDefault="003B63E1" w:rsidP="003B63E1">
      <w:pPr>
        <w:pStyle w:val="NoSpacing"/>
        <w:jc w:val="center"/>
        <w:rPr>
          <w:b/>
          <w:sz w:val="28"/>
          <w:szCs w:val="28"/>
        </w:rPr>
      </w:pPr>
      <w:r>
        <w:rPr>
          <w:b/>
          <w:sz w:val="28"/>
          <w:szCs w:val="28"/>
        </w:rPr>
        <w:t>Monday 18</w:t>
      </w:r>
      <w:r>
        <w:rPr>
          <w:b/>
          <w:sz w:val="28"/>
          <w:szCs w:val="28"/>
          <w:vertAlign w:val="superscript"/>
        </w:rPr>
        <w:t>th</w:t>
      </w:r>
      <w:r>
        <w:rPr>
          <w:b/>
          <w:sz w:val="28"/>
          <w:szCs w:val="28"/>
        </w:rPr>
        <w:t xml:space="preserve"> September 2017, 7:00pm</w:t>
      </w:r>
    </w:p>
    <w:p w:rsidR="003B63E1" w:rsidRDefault="003B63E1" w:rsidP="003B63E1">
      <w:pPr>
        <w:pStyle w:val="NoSpacing"/>
        <w:jc w:val="center"/>
        <w:rPr>
          <w:b/>
          <w:sz w:val="28"/>
          <w:szCs w:val="28"/>
        </w:rPr>
      </w:pPr>
    </w:p>
    <w:p w:rsidR="003B63E1" w:rsidRDefault="003B63E1" w:rsidP="003B63E1">
      <w:pPr>
        <w:pStyle w:val="NoSpacing"/>
        <w:rPr>
          <w:b/>
          <w:sz w:val="24"/>
          <w:szCs w:val="24"/>
        </w:rPr>
      </w:pPr>
    </w:p>
    <w:p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rsidR="003B63E1" w:rsidRDefault="003B63E1" w:rsidP="003B63E1">
      <w:pPr>
        <w:pStyle w:val="NoSpacing"/>
        <w:rPr>
          <w:sz w:val="24"/>
          <w:szCs w:val="24"/>
        </w:rPr>
      </w:pPr>
      <w:r>
        <w:rPr>
          <w:sz w:val="24"/>
          <w:szCs w:val="24"/>
        </w:rPr>
        <w:tab/>
      </w:r>
      <w:r>
        <w:rPr>
          <w:sz w:val="24"/>
          <w:szCs w:val="24"/>
        </w:rPr>
        <w:tab/>
        <w:t>Emma Cletheroe</w:t>
      </w:r>
      <w:r w:rsidR="004509A0">
        <w:rPr>
          <w:sz w:val="24"/>
          <w:szCs w:val="24"/>
        </w:rPr>
        <w:t xml:space="preserve"> (EC)</w:t>
      </w:r>
      <w:r>
        <w:rPr>
          <w:sz w:val="24"/>
          <w:szCs w:val="24"/>
        </w:rPr>
        <w:tab/>
      </w:r>
      <w:r>
        <w:rPr>
          <w:sz w:val="24"/>
          <w:szCs w:val="24"/>
        </w:rPr>
        <w:tab/>
      </w:r>
      <w:r>
        <w:rPr>
          <w:sz w:val="24"/>
          <w:szCs w:val="24"/>
        </w:rPr>
        <w:tab/>
        <w:t>Anne Harrup</w:t>
      </w:r>
      <w:r w:rsidR="004509A0">
        <w:rPr>
          <w:sz w:val="24"/>
          <w:szCs w:val="24"/>
        </w:rPr>
        <w:t xml:space="preserve"> (AH)</w:t>
      </w:r>
    </w:p>
    <w:p w:rsidR="003B63E1" w:rsidRDefault="003B63E1" w:rsidP="003B63E1">
      <w:pPr>
        <w:pStyle w:val="NoSpacing"/>
        <w:rPr>
          <w:sz w:val="24"/>
          <w:szCs w:val="24"/>
        </w:rPr>
      </w:pPr>
      <w:r>
        <w:rPr>
          <w:sz w:val="24"/>
          <w:szCs w:val="24"/>
        </w:rPr>
        <w:tab/>
      </w:r>
      <w:r>
        <w:rPr>
          <w:sz w:val="24"/>
          <w:szCs w:val="24"/>
        </w:rPr>
        <w:tab/>
        <w:t>Lin Pateman</w:t>
      </w:r>
      <w:r w:rsidR="004509A0">
        <w:rPr>
          <w:sz w:val="24"/>
          <w:szCs w:val="24"/>
        </w:rPr>
        <w:t xml:space="preserve"> (LP)</w:t>
      </w:r>
      <w:r>
        <w:rPr>
          <w:sz w:val="24"/>
          <w:szCs w:val="24"/>
        </w:rPr>
        <w:tab/>
      </w:r>
      <w:r>
        <w:rPr>
          <w:sz w:val="24"/>
          <w:szCs w:val="24"/>
        </w:rPr>
        <w:tab/>
      </w:r>
      <w:r>
        <w:rPr>
          <w:sz w:val="24"/>
          <w:szCs w:val="24"/>
        </w:rPr>
        <w:tab/>
        <w:t>Suzanne Longe</w:t>
      </w:r>
      <w:r w:rsidR="004509A0">
        <w:rPr>
          <w:sz w:val="24"/>
          <w:szCs w:val="24"/>
        </w:rPr>
        <w:t xml:space="preserve"> (SL)</w:t>
      </w:r>
    </w:p>
    <w:p w:rsidR="003B63E1" w:rsidRDefault="009A787B" w:rsidP="003B63E1">
      <w:pPr>
        <w:pStyle w:val="NoSpacing"/>
        <w:rPr>
          <w:sz w:val="24"/>
          <w:szCs w:val="24"/>
        </w:rPr>
      </w:pPr>
      <w:r>
        <w:rPr>
          <w:sz w:val="24"/>
          <w:szCs w:val="24"/>
        </w:rPr>
        <w:tab/>
      </w:r>
      <w:r>
        <w:rPr>
          <w:sz w:val="24"/>
          <w:szCs w:val="24"/>
        </w:rPr>
        <w:tab/>
        <w:t>Harrie Morshuis (HM)</w:t>
      </w:r>
      <w:r>
        <w:rPr>
          <w:sz w:val="24"/>
          <w:szCs w:val="24"/>
        </w:rPr>
        <w:tab/>
      </w:r>
      <w:r>
        <w:rPr>
          <w:sz w:val="24"/>
          <w:szCs w:val="24"/>
        </w:rPr>
        <w:tab/>
      </w:r>
      <w:r w:rsidR="003B63E1">
        <w:rPr>
          <w:sz w:val="24"/>
          <w:szCs w:val="24"/>
        </w:rPr>
        <w:tab/>
        <w:t>Kirsty Cotgrove (Clerk)</w:t>
      </w:r>
    </w:p>
    <w:p w:rsidR="003B63E1" w:rsidRDefault="003B63E1" w:rsidP="003B63E1">
      <w:pPr>
        <w:pStyle w:val="NoSpacing"/>
        <w:rPr>
          <w:sz w:val="24"/>
          <w:szCs w:val="24"/>
        </w:rPr>
      </w:pPr>
    </w:p>
    <w:p w:rsidR="003B63E1" w:rsidRDefault="003B63E1" w:rsidP="003B63E1">
      <w:pPr>
        <w:pStyle w:val="NoSpacing"/>
        <w:rPr>
          <w:sz w:val="24"/>
          <w:szCs w:val="24"/>
        </w:rPr>
      </w:pPr>
    </w:p>
    <w:p w:rsidR="004509A0" w:rsidRPr="004509A0" w:rsidRDefault="004509A0" w:rsidP="004509A0">
      <w:pPr>
        <w:pStyle w:val="NoSpacing"/>
        <w:numPr>
          <w:ilvl w:val="0"/>
          <w:numId w:val="1"/>
        </w:numPr>
      </w:pPr>
      <w:r>
        <w:rPr>
          <w:b/>
          <w:sz w:val="24"/>
        </w:rPr>
        <w:t xml:space="preserve">Chairman’s welcome and apologies for </w:t>
      </w:r>
      <w:r w:rsidR="004F7DF5">
        <w:rPr>
          <w:b/>
          <w:sz w:val="24"/>
        </w:rPr>
        <w:t>absence -</w:t>
      </w:r>
      <w:r>
        <w:rPr>
          <w:sz w:val="24"/>
        </w:rPr>
        <w:t xml:space="preserve"> JS welcomed </w:t>
      </w:r>
      <w:r w:rsidR="004F7DF5">
        <w:rPr>
          <w:sz w:val="24"/>
        </w:rPr>
        <w:t>everyone, and</w:t>
      </w:r>
      <w:r>
        <w:rPr>
          <w:sz w:val="24"/>
        </w:rPr>
        <w:t xml:space="preserve"> apologies wer</w:t>
      </w:r>
      <w:r w:rsidR="009A787B">
        <w:rPr>
          <w:sz w:val="24"/>
        </w:rPr>
        <w:t xml:space="preserve">e accepted for </w:t>
      </w:r>
      <w:r>
        <w:rPr>
          <w:sz w:val="24"/>
        </w:rPr>
        <w:t xml:space="preserve">Keith </w:t>
      </w:r>
      <w:r w:rsidR="009A787B">
        <w:rPr>
          <w:sz w:val="24"/>
        </w:rPr>
        <w:t>Clarke (PCSO) and Georgie Perry-</w:t>
      </w:r>
      <w:r>
        <w:rPr>
          <w:sz w:val="24"/>
        </w:rPr>
        <w:t>Warnes (NNDC).</w:t>
      </w:r>
    </w:p>
    <w:p w:rsidR="004509A0" w:rsidRPr="004509A0" w:rsidRDefault="004509A0" w:rsidP="004509A0">
      <w:pPr>
        <w:pStyle w:val="NoSpacing"/>
        <w:numPr>
          <w:ilvl w:val="0"/>
          <w:numId w:val="1"/>
        </w:numPr>
        <w:rPr>
          <w:b/>
        </w:rPr>
      </w:pPr>
      <w:r w:rsidRPr="004509A0">
        <w:rPr>
          <w:b/>
          <w:sz w:val="24"/>
        </w:rPr>
        <w:t>Statements</w:t>
      </w:r>
      <w:r>
        <w:rPr>
          <w:b/>
          <w:sz w:val="24"/>
        </w:rPr>
        <w:t xml:space="preserve"> of pecuniary or prejudicial interests, and dispensations to speak </w:t>
      </w:r>
      <w:r>
        <w:rPr>
          <w:sz w:val="24"/>
        </w:rPr>
        <w:t>– None.</w:t>
      </w:r>
    </w:p>
    <w:p w:rsidR="004509A0" w:rsidRPr="004509A0" w:rsidRDefault="004509A0" w:rsidP="004509A0">
      <w:pPr>
        <w:pStyle w:val="NoSpacing"/>
        <w:numPr>
          <w:ilvl w:val="0"/>
          <w:numId w:val="1"/>
        </w:numPr>
        <w:rPr>
          <w:b/>
        </w:rPr>
      </w:pPr>
      <w:r>
        <w:rPr>
          <w:b/>
          <w:sz w:val="24"/>
        </w:rPr>
        <w:t xml:space="preserve">To approve the minutes of the Parish Council meeting on Monday </w:t>
      </w:r>
      <w:r w:rsidR="009A787B">
        <w:rPr>
          <w:b/>
          <w:sz w:val="24"/>
        </w:rPr>
        <w:t>18</w:t>
      </w:r>
      <w:r w:rsidR="009A787B" w:rsidRPr="009A787B">
        <w:rPr>
          <w:b/>
          <w:sz w:val="24"/>
          <w:vertAlign w:val="superscript"/>
        </w:rPr>
        <w:t>th</w:t>
      </w:r>
      <w:r w:rsidR="009A787B">
        <w:rPr>
          <w:b/>
          <w:sz w:val="24"/>
        </w:rPr>
        <w:t xml:space="preserve"> September</w:t>
      </w:r>
      <w:r>
        <w:rPr>
          <w:b/>
          <w:sz w:val="24"/>
        </w:rPr>
        <w:t xml:space="preserve"> 2017 </w:t>
      </w:r>
      <w:r>
        <w:rPr>
          <w:sz w:val="24"/>
        </w:rPr>
        <w:t xml:space="preserve">– The minutes were agreed as a true record of the meeting, and were duly signed. Prop. </w:t>
      </w:r>
      <w:r w:rsidR="009A787B">
        <w:rPr>
          <w:sz w:val="24"/>
        </w:rPr>
        <w:t>LP</w:t>
      </w:r>
      <w:r>
        <w:rPr>
          <w:sz w:val="24"/>
        </w:rPr>
        <w:t xml:space="preserve">, sec. </w:t>
      </w:r>
      <w:r w:rsidR="009A787B">
        <w:rPr>
          <w:sz w:val="24"/>
        </w:rPr>
        <w:t>EC</w:t>
      </w:r>
      <w:r>
        <w:rPr>
          <w:sz w:val="24"/>
        </w:rPr>
        <w:t xml:space="preserve"> – all agreed.</w:t>
      </w:r>
    </w:p>
    <w:p w:rsidR="004509A0" w:rsidRDefault="004509A0" w:rsidP="009A787B">
      <w:pPr>
        <w:pStyle w:val="NoSpacing"/>
        <w:numPr>
          <w:ilvl w:val="0"/>
          <w:numId w:val="1"/>
        </w:numPr>
        <w:rPr>
          <w:sz w:val="24"/>
        </w:rPr>
      </w:pPr>
      <w:r>
        <w:rPr>
          <w:b/>
          <w:sz w:val="24"/>
        </w:rPr>
        <w:t>Matters arising not covered elsewhere on the agenda</w:t>
      </w:r>
      <w:r>
        <w:rPr>
          <w:sz w:val="24"/>
        </w:rPr>
        <w:t xml:space="preserve"> – </w:t>
      </w:r>
      <w:r w:rsidR="00E72EE3">
        <w:rPr>
          <w:sz w:val="24"/>
        </w:rPr>
        <w:t>Hedge cuttings</w:t>
      </w:r>
      <w:r w:rsidR="009A787B">
        <w:rPr>
          <w:sz w:val="24"/>
        </w:rPr>
        <w:t xml:space="preserve"> have been left around the village pump. It was agreed that the Clerk will put a note in the Edgefield Extra that there is a cost to the Parish Council to remove </w:t>
      </w:r>
      <w:r w:rsidR="00E72EE3">
        <w:rPr>
          <w:sz w:val="24"/>
        </w:rPr>
        <w:t>fly tipped</w:t>
      </w:r>
      <w:r w:rsidR="009A787B">
        <w:rPr>
          <w:sz w:val="24"/>
        </w:rPr>
        <w:t xml:space="preserve"> waste.</w:t>
      </w:r>
    </w:p>
    <w:p w:rsidR="009A787B" w:rsidRDefault="009A787B" w:rsidP="009A787B">
      <w:pPr>
        <w:pStyle w:val="NoSpacing"/>
        <w:ind w:left="720"/>
        <w:rPr>
          <w:sz w:val="24"/>
        </w:rPr>
      </w:pPr>
      <w:r>
        <w:rPr>
          <w:sz w:val="24"/>
        </w:rPr>
        <w:t>AH has seen a car driving on the Rectory Road playing Field. It was agreed that if it happens again, it will be reported to NNDC, who own the land.</w:t>
      </w:r>
    </w:p>
    <w:p w:rsidR="009A787B" w:rsidRDefault="009A787B" w:rsidP="009A787B">
      <w:pPr>
        <w:pStyle w:val="NoSpacing"/>
        <w:ind w:left="720"/>
        <w:rPr>
          <w:sz w:val="24"/>
        </w:rPr>
      </w:pPr>
      <w:r>
        <w:rPr>
          <w:sz w:val="24"/>
        </w:rPr>
        <w:t xml:space="preserve">JS reported that there is a delay to the Broadland Housing project, due to issues with Conservation and Highways approval. This has led to a </w:t>
      </w:r>
      <w:r w:rsidR="00E72EE3">
        <w:rPr>
          <w:sz w:val="24"/>
        </w:rPr>
        <w:t>six-month</w:t>
      </w:r>
      <w:r>
        <w:rPr>
          <w:sz w:val="24"/>
        </w:rPr>
        <w:t xml:space="preserve"> delay, and work should commence April/May net year. The possible contribution to village amenities will be under £10,000. JS suggested a request for suggestions in the Edgefield Extra.</w:t>
      </w:r>
    </w:p>
    <w:p w:rsidR="00F615AB" w:rsidRDefault="00F615AB" w:rsidP="009A787B">
      <w:pPr>
        <w:pStyle w:val="NoSpacing"/>
        <w:ind w:left="720"/>
        <w:rPr>
          <w:i/>
          <w:sz w:val="24"/>
        </w:rPr>
      </w:pPr>
      <w:r>
        <w:rPr>
          <w:i/>
          <w:sz w:val="24"/>
        </w:rPr>
        <w:t>EC left the meeting at 7:15pm.</w:t>
      </w:r>
    </w:p>
    <w:p w:rsidR="004D1928" w:rsidRPr="008F0275" w:rsidRDefault="004509A0" w:rsidP="008F0275">
      <w:pPr>
        <w:pStyle w:val="NoSpacing"/>
        <w:numPr>
          <w:ilvl w:val="0"/>
          <w:numId w:val="1"/>
        </w:numPr>
        <w:rPr>
          <w:b/>
        </w:rPr>
      </w:pPr>
      <w:r w:rsidRPr="008F0275">
        <w:rPr>
          <w:b/>
          <w:sz w:val="24"/>
        </w:rPr>
        <w:t xml:space="preserve">Police report </w:t>
      </w:r>
      <w:r w:rsidRPr="008F0275">
        <w:rPr>
          <w:sz w:val="24"/>
        </w:rPr>
        <w:t>– The Clerk has received a</w:t>
      </w:r>
      <w:r w:rsidR="00F615AB">
        <w:rPr>
          <w:sz w:val="24"/>
        </w:rPr>
        <w:t>n emailed</w:t>
      </w:r>
      <w:r w:rsidRPr="008F0275">
        <w:rPr>
          <w:sz w:val="24"/>
        </w:rPr>
        <w:t xml:space="preserve"> report from the PCSO and no crimes have been reported.</w:t>
      </w:r>
      <w:r w:rsidR="008F0275">
        <w:rPr>
          <w:sz w:val="24"/>
        </w:rPr>
        <w:tab/>
      </w:r>
      <w:r w:rsidR="008F0275">
        <w:rPr>
          <w:sz w:val="24"/>
        </w:rPr>
        <w:tab/>
      </w:r>
      <w:r w:rsidR="008F0275">
        <w:rPr>
          <w:sz w:val="24"/>
        </w:rPr>
        <w:tab/>
      </w:r>
    </w:p>
    <w:p w:rsidR="004509A0" w:rsidRPr="004509A0" w:rsidRDefault="004509A0" w:rsidP="004509A0">
      <w:pPr>
        <w:pStyle w:val="NoSpacing"/>
        <w:numPr>
          <w:ilvl w:val="0"/>
          <w:numId w:val="1"/>
        </w:numPr>
        <w:rPr>
          <w:b/>
        </w:rPr>
      </w:pPr>
      <w:r>
        <w:rPr>
          <w:b/>
          <w:sz w:val="24"/>
        </w:rPr>
        <w:t xml:space="preserve">Report from Steffan Aquarone, County Councillor </w:t>
      </w:r>
      <w:r w:rsidRPr="004D1928">
        <w:rPr>
          <w:sz w:val="24"/>
        </w:rPr>
        <w:t>–</w:t>
      </w:r>
      <w:r>
        <w:rPr>
          <w:b/>
          <w:sz w:val="24"/>
        </w:rPr>
        <w:t xml:space="preserve"> </w:t>
      </w:r>
      <w:r w:rsidR="00F615AB">
        <w:rPr>
          <w:sz w:val="24"/>
        </w:rPr>
        <w:t>None</w:t>
      </w:r>
      <w:r>
        <w:rPr>
          <w:sz w:val="24"/>
        </w:rPr>
        <w:t>.</w:t>
      </w:r>
    </w:p>
    <w:p w:rsidR="00A03F8E" w:rsidRPr="004D1928" w:rsidRDefault="004D1928" w:rsidP="004509A0">
      <w:pPr>
        <w:pStyle w:val="NoSpacing"/>
        <w:numPr>
          <w:ilvl w:val="0"/>
          <w:numId w:val="1"/>
        </w:numPr>
        <w:rPr>
          <w:b/>
        </w:rPr>
      </w:pPr>
      <w:r>
        <w:rPr>
          <w:b/>
          <w:sz w:val="24"/>
        </w:rPr>
        <w:t xml:space="preserve">Report from Georgina Perry-Warnes, </w:t>
      </w:r>
      <w:r w:rsidR="004F7DF5">
        <w:rPr>
          <w:b/>
          <w:sz w:val="24"/>
        </w:rPr>
        <w:t>District</w:t>
      </w:r>
      <w:r>
        <w:rPr>
          <w:b/>
          <w:sz w:val="24"/>
        </w:rPr>
        <w:t xml:space="preserve"> Councillor </w:t>
      </w:r>
      <w:r>
        <w:rPr>
          <w:sz w:val="24"/>
        </w:rPr>
        <w:t>– A report had previously been distributed via email.</w:t>
      </w:r>
      <w:r w:rsidR="00F615AB">
        <w:rPr>
          <w:sz w:val="24"/>
        </w:rPr>
        <w:t xml:space="preserve"> The Clerk will include the section regarding rogue traders in the </w:t>
      </w:r>
      <w:r w:rsidR="00E72EE3">
        <w:rPr>
          <w:sz w:val="24"/>
        </w:rPr>
        <w:t>Edgefield</w:t>
      </w:r>
      <w:r w:rsidR="00F615AB">
        <w:rPr>
          <w:sz w:val="24"/>
        </w:rPr>
        <w:t xml:space="preserve"> Extra. GP-W has advised JS that there are a number of inaccuracies in the letter to the North Norfolk News from Tom Fitzpatrick, and that she does not intend to resign as a District Councillor.</w:t>
      </w:r>
      <w:r>
        <w:rPr>
          <w:sz w:val="24"/>
        </w:rPr>
        <w:t xml:space="preserve"> </w:t>
      </w:r>
      <w:r w:rsidR="004509A0">
        <w:rPr>
          <w:b/>
          <w:sz w:val="24"/>
        </w:rPr>
        <w:t xml:space="preserve"> </w:t>
      </w:r>
      <w:r w:rsidR="004509A0" w:rsidRPr="004509A0">
        <w:rPr>
          <w:b/>
          <w:sz w:val="24"/>
        </w:rPr>
        <w:t xml:space="preserve"> </w:t>
      </w:r>
      <w:r w:rsidR="00A03F8E" w:rsidRPr="004509A0">
        <w:rPr>
          <w:b/>
          <w:sz w:val="24"/>
        </w:rPr>
        <w:t xml:space="preserve">   </w:t>
      </w:r>
    </w:p>
    <w:p w:rsidR="004D1928" w:rsidRPr="004D1928" w:rsidRDefault="004D1928" w:rsidP="004509A0">
      <w:pPr>
        <w:pStyle w:val="NoSpacing"/>
        <w:numPr>
          <w:ilvl w:val="0"/>
          <w:numId w:val="1"/>
        </w:numPr>
        <w:rPr>
          <w:b/>
        </w:rPr>
      </w:pPr>
      <w:r>
        <w:rPr>
          <w:b/>
          <w:sz w:val="24"/>
        </w:rPr>
        <w:t xml:space="preserve">Finance – </w:t>
      </w:r>
    </w:p>
    <w:p w:rsidR="004D1928" w:rsidRPr="004D1928" w:rsidRDefault="004D1928" w:rsidP="004D1928">
      <w:pPr>
        <w:pStyle w:val="NoSpacing"/>
        <w:numPr>
          <w:ilvl w:val="0"/>
          <w:numId w:val="2"/>
        </w:numPr>
        <w:rPr>
          <w:b/>
          <w:u w:val="single"/>
        </w:rPr>
      </w:pPr>
      <w:r>
        <w:rPr>
          <w:b/>
          <w:sz w:val="24"/>
          <w:u w:val="single"/>
        </w:rPr>
        <w:t>Payments</w:t>
      </w:r>
    </w:p>
    <w:p w:rsidR="004D1928" w:rsidRDefault="004D1928" w:rsidP="004D1928">
      <w:pPr>
        <w:pStyle w:val="NoSpacing"/>
        <w:ind w:left="720"/>
        <w:rPr>
          <w:sz w:val="24"/>
        </w:rPr>
      </w:pPr>
      <w:r>
        <w:rPr>
          <w:sz w:val="24"/>
        </w:rPr>
        <w:t xml:space="preserve">The following payments were approved (prop. </w:t>
      </w:r>
      <w:r w:rsidR="00F615AB">
        <w:rPr>
          <w:sz w:val="24"/>
        </w:rPr>
        <w:t>SL</w:t>
      </w:r>
      <w:r>
        <w:rPr>
          <w:sz w:val="24"/>
        </w:rPr>
        <w:t>, sec.</w:t>
      </w:r>
      <w:r w:rsidR="00E72EE3">
        <w:rPr>
          <w:sz w:val="24"/>
        </w:rPr>
        <w:t xml:space="preserve"> </w:t>
      </w:r>
      <w:r w:rsidR="00F615AB">
        <w:rPr>
          <w:sz w:val="24"/>
        </w:rPr>
        <w:t>LP</w:t>
      </w:r>
      <w:r>
        <w:rPr>
          <w:sz w:val="24"/>
        </w:rPr>
        <w:t>)</w:t>
      </w:r>
    </w:p>
    <w:p w:rsidR="004D1928" w:rsidRPr="00F615AB" w:rsidRDefault="004D1928" w:rsidP="004D1928">
      <w:pPr>
        <w:pStyle w:val="NoSpacing"/>
        <w:numPr>
          <w:ilvl w:val="0"/>
          <w:numId w:val="3"/>
        </w:numPr>
      </w:pPr>
      <w:r>
        <w:rPr>
          <w:sz w:val="24"/>
        </w:rPr>
        <w:t xml:space="preserve">Kirsty Cotgrove – Clerk’s net salary </w:t>
      </w:r>
      <w:r w:rsidR="00F615AB">
        <w:rPr>
          <w:sz w:val="24"/>
        </w:rPr>
        <w:t>Oct</w:t>
      </w:r>
      <w:r>
        <w:rPr>
          <w:sz w:val="24"/>
        </w:rPr>
        <w:t xml:space="preserve"> (via SO)</w:t>
      </w:r>
      <w:r>
        <w:rPr>
          <w:sz w:val="24"/>
        </w:rPr>
        <w:tab/>
      </w:r>
      <w:r>
        <w:rPr>
          <w:sz w:val="24"/>
        </w:rPr>
        <w:tab/>
        <w:t>£186.55</w:t>
      </w:r>
    </w:p>
    <w:p w:rsidR="00F615AB" w:rsidRPr="00F615AB" w:rsidRDefault="00F615AB" w:rsidP="00F615AB">
      <w:pPr>
        <w:pStyle w:val="NoSpacing"/>
        <w:numPr>
          <w:ilvl w:val="0"/>
          <w:numId w:val="2"/>
        </w:numPr>
        <w:rPr>
          <w:b/>
          <w:u w:val="single"/>
        </w:rPr>
      </w:pPr>
      <w:r w:rsidRPr="00F615AB">
        <w:rPr>
          <w:b/>
          <w:sz w:val="24"/>
          <w:u w:val="single"/>
        </w:rPr>
        <w:t>Receipts</w:t>
      </w:r>
    </w:p>
    <w:p w:rsidR="00F615AB" w:rsidRDefault="00F615AB" w:rsidP="00F615AB">
      <w:pPr>
        <w:pStyle w:val="NoSpacing"/>
        <w:ind w:left="720"/>
        <w:rPr>
          <w:sz w:val="24"/>
        </w:rPr>
      </w:pPr>
      <w:r>
        <w:rPr>
          <w:sz w:val="24"/>
        </w:rPr>
        <w:t>The following receipt was noted</w:t>
      </w:r>
    </w:p>
    <w:p w:rsidR="00F615AB" w:rsidRPr="00F615AB" w:rsidRDefault="00F615AB" w:rsidP="00F615AB">
      <w:pPr>
        <w:pStyle w:val="NoSpacing"/>
        <w:numPr>
          <w:ilvl w:val="0"/>
          <w:numId w:val="6"/>
        </w:numPr>
      </w:pPr>
      <w:r>
        <w:rPr>
          <w:sz w:val="24"/>
        </w:rPr>
        <w:t>NNDC precept – 2</w:t>
      </w:r>
      <w:r w:rsidRPr="00F615AB">
        <w:rPr>
          <w:sz w:val="24"/>
          <w:vertAlign w:val="superscript"/>
        </w:rPr>
        <w:t>nd</w:t>
      </w:r>
      <w:r>
        <w:rPr>
          <w:sz w:val="24"/>
        </w:rPr>
        <w:t xml:space="preserve"> instalment</w:t>
      </w:r>
      <w:r>
        <w:rPr>
          <w:sz w:val="24"/>
        </w:rPr>
        <w:tab/>
      </w:r>
      <w:r>
        <w:rPr>
          <w:sz w:val="24"/>
        </w:rPr>
        <w:tab/>
      </w:r>
      <w:r>
        <w:rPr>
          <w:sz w:val="24"/>
        </w:rPr>
        <w:tab/>
      </w:r>
      <w:r>
        <w:rPr>
          <w:sz w:val="24"/>
        </w:rPr>
        <w:tab/>
        <w:t>£2500.00</w:t>
      </w:r>
    </w:p>
    <w:p w:rsidR="004D1928" w:rsidRPr="004D1928" w:rsidRDefault="004D1928" w:rsidP="004D1928">
      <w:pPr>
        <w:pStyle w:val="NoSpacing"/>
        <w:numPr>
          <w:ilvl w:val="0"/>
          <w:numId w:val="1"/>
        </w:numPr>
        <w:rPr>
          <w:b/>
        </w:rPr>
      </w:pPr>
      <w:r>
        <w:rPr>
          <w:b/>
          <w:sz w:val="24"/>
        </w:rPr>
        <w:t xml:space="preserve">Planning – </w:t>
      </w:r>
    </w:p>
    <w:p w:rsidR="004D1928" w:rsidRPr="004D1928" w:rsidRDefault="004D1928" w:rsidP="004D1928">
      <w:pPr>
        <w:pStyle w:val="NoSpacing"/>
        <w:numPr>
          <w:ilvl w:val="0"/>
          <w:numId w:val="4"/>
        </w:numPr>
        <w:rPr>
          <w:b/>
        </w:rPr>
      </w:pPr>
      <w:r>
        <w:rPr>
          <w:b/>
          <w:sz w:val="24"/>
          <w:u w:val="single"/>
        </w:rPr>
        <w:t>Permission for development</w:t>
      </w:r>
      <w:r>
        <w:rPr>
          <w:sz w:val="24"/>
        </w:rPr>
        <w:t xml:space="preserve"> – None</w:t>
      </w:r>
      <w:r w:rsidR="006D1FFA">
        <w:rPr>
          <w:sz w:val="24"/>
        </w:rPr>
        <w:t>.</w:t>
      </w:r>
    </w:p>
    <w:p w:rsidR="004D1928" w:rsidRPr="004D1928" w:rsidRDefault="004D1928" w:rsidP="004D1928">
      <w:pPr>
        <w:pStyle w:val="NoSpacing"/>
        <w:numPr>
          <w:ilvl w:val="0"/>
          <w:numId w:val="4"/>
        </w:numPr>
        <w:rPr>
          <w:b/>
        </w:rPr>
      </w:pPr>
      <w:r>
        <w:rPr>
          <w:b/>
          <w:sz w:val="24"/>
          <w:u w:val="single"/>
        </w:rPr>
        <w:t>Refusal of permission</w:t>
      </w:r>
      <w:r>
        <w:rPr>
          <w:sz w:val="24"/>
        </w:rPr>
        <w:t xml:space="preserve"> – None</w:t>
      </w:r>
      <w:r w:rsidR="006D1FFA">
        <w:rPr>
          <w:sz w:val="24"/>
        </w:rPr>
        <w:t>.</w:t>
      </w:r>
    </w:p>
    <w:p w:rsidR="006D1FFA" w:rsidRPr="006D1FFA" w:rsidRDefault="004D1928" w:rsidP="004D1928">
      <w:pPr>
        <w:pStyle w:val="NoSpacing"/>
        <w:numPr>
          <w:ilvl w:val="0"/>
          <w:numId w:val="4"/>
        </w:numPr>
        <w:rPr>
          <w:b/>
        </w:rPr>
      </w:pPr>
      <w:r>
        <w:rPr>
          <w:b/>
          <w:sz w:val="24"/>
          <w:u w:val="single"/>
        </w:rPr>
        <w:t>Applications</w:t>
      </w:r>
      <w:r>
        <w:rPr>
          <w:sz w:val="24"/>
        </w:rPr>
        <w:t xml:space="preserve"> – </w:t>
      </w:r>
      <w:r w:rsidR="00F615AB">
        <w:rPr>
          <w:sz w:val="24"/>
        </w:rPr>
        <w:t>None</w:t>
      </w:r>
    </w:p>
    <w:p w:rsidR="004D1928" w:rsidRPr="006D1FFA" w:rsidRDefault="006D1FFA" w:rsidP="004D1928">
      <w:pPr>
        <w:pStyle w:val="NoSpacing"/>
        <w:numPr>
          <w:ilvl w:val="0"/>
          <w:numId w:val="4"/>
        </w:numPr>
        <w:rPr>
          <w:b/>
        </w:rPr>
      </w:pPr>
      <w:r>
        <w:rPr>
          <w:b/>
          <w:sz w:val="24"/>
          <w:u w:val="single"/>
        </w:rPr>
        <w:t>Development committee decision</w:t>
      </w:r>
      <w:r>
        <w:rPr>
          <w:sz w:val="24"/>
        </w:rPr>
        <w:t xml:space="preserve"> – None.</w:t>
      </w:r>
      <w:r w:rsidR="004D1928">
        <w:rPr>
          <w:sz w:val="24"/>
        </w:rPr>
        <w:t xml:space="preserve"> </w:t>
      </w:r>
    </w:p>
    <w:p w:rsidR="006D1FFA" w:rsidRPr="00F615AB" w:rsidRDefault="006D1FFA" w:rsidP="004D1928">
      <w:pPr>
        <w:pStyle w:val="NoSpacing"/>
        <w:numPr>
          <w:ilvl w:val="0"/>
          <w:numId w:val="4"/>
        </w:numPr>
        <w:rPr>
          <w:b/>
        </w:rPr>
      </w:pPr>
      <w:r>
        <w:rPr>
          <w:b/>
          <w:sz w:val="24"/>
          <w:u w:val="single"/>
        </w:rPr>
        <w:t>Decision notice</w:t>
      </w:r>
      <w:r>
        <w:rPr>
          <w:sz w:val="24"/>
        </w:rPr>
        <w:t xml:space="preserve"> – None.</w:t>
      </w:r>
    </w:p>
    <w:p w:rsidR="00F615AB" w:rsidRDefault="00F615AB" w:rsidP="00F615AB">
      <w:pPr>
        <w:pStyle w:val="NoSpacing"/>
        <w:rPr>
          <w:sz w:val="24"/>
        </w:rPr>
      </w:pPr>
    </w:p>
    <w:p w:rsidR="00F615AB" w:rsidRPr="006D1FFA" w:rsidRDefault="00F615AB" w:rsidP="00F615AB">
      <w:pPr>
        <w:pStyle w:val="NoSpacing"/>
        <w:jc w:val="center"/>
        <w:rPr>
          <w:b/>
        </w:rPr>
      </w:pPr>
      <w:r>
        <w:rPr>
          <w:sz w:val="24"/>
        </w:rPr>
        <w:t>1.</w:t>
      </w:r>
    </w:p>
    <w:p w:rsidR="006D1FFA" w:rsidRPr="006D1FFA" w:rsidRDefault="006D1FFA" w:rsidP="004D1928">
      <w:pPr>
        <w:pStyle w:val="NoSpacing"/>
        <w:numPr>
          <w:ilvl w:val="0"/>
          <w:numId w:val="4"/>
        </w:numPr>
        <w:rPr>
          <w:b/>
        </w:rPr>
      </w:pPr>
      <w:r>
        <w:rPr>
          <w:b/>
          <w:sz w:val="24"/>
          <w:u w:val="single"/>
        </w:rPr>
        <w:lastRenderedPageBreak/>
        <w:t>Additional information on applications</w:t>
      </w:r>
      <w:r>
        <w:rPr>
          <w:sz w:val="24"/>
        </w:rPr>
        <w:t xml:space="preserve"> – None.</w:t>
      </w:r>
    </w:p>
    <w:p w:rsidR="006D1FFA" w:rsidRPr="00F615AB" w:rsidRDefault="006D1FFA" w:rsidP="004D1928">
      <w:pPr>
        <w:pStyle w:val="NoSpacing"/>
        <w:numPr>
          <w:ilvl w:val="0"/>
          <w:numId w:val="4"/>
        </w:numPr>
        <w:rPr>
          <w:b/>
        </w:rPr>
      </w:pPr>
      <w:r>
        <w:rPr>
          <w:b/>
          <w:sz w:val="24"/>
          <w:u w:val="single"/>
        </w:rPr>
        <w:t>To consider late planning applications</w:t>
      </w:r>
      <w:r>
        <w:rPr>
          <w:sz w:val="24"/>
        </w:rPr>
        <w:t xml:space="preserve"> – None.</w:t>
      </w:r>
    </w:p>
    <w:p w:rsidR="00F615AB" w:rsidRPr="00F615AB" w:rsidRDefault="00F615AB" w:rsidP="00F615AB">
      <w:pPr>
        <w:pStyle w:val="NoSpacing"/>
        <w:numPr>
          <w:ilvl w:val="0"/>
          <w:numId w:val="5"/>
        </w:numPr>
        <w:rPr>
          <w:b/>
        </w:rPr>
      </w:pPr>
      <w:r>
        <w:rPr>
          <w:b/>
          <w:sz w:val="24"/>
        </w:rPr>
        <w:t xml:space="preserve">To update on the Hornsea windfarm project </w:t>
      </w:r>
      <w:r>
        <w:rPr>
          <w:sz w:val="24"/>
        </w:rPr>
        <w:t xml:space="preserve">– The </w:t>
      </w:r>
      <w:r w:rsidR="00F703A0">
        <w:rPr>
          <w:sz w:val="24"/>
        </w:rPr>
        <w:t>Consultation has</w:t>
      </w:r>
      <w:r>
        <w:rPr>
          <w:sz w:val="24"/>
        </w:rPr>
        <w:t xml:space="preserve"> closed</w:t>
      </w:r>
      <w:r w:rsidR="00F703A0">
        <w:rPr>
          <w:sz w:val="24"/>
        </w:rPr>
        <w:t>. The Clerk has received an email from a Parishioner with concerns regarding the cabling route.</w:t>
      </w:r>
      <w:r>
        <w:rPr>
          <w:sz w:val="24"/>
        </w:rPr>
        <w:t xml:space="preserve"> </w:t>
      </w:r>
    </w:p>
    <w:p w:rsidR="00A728CA" w:rsidRPr="00A728CA" w:rsidRDefault="006D1FFA" w:rsidP="00A728CA">
      <w:pPr>
        <w:pStyle w:val="NoSpacing"/>
        <w:numPr>
          <w:ilvl w:val="0"/>
          <w:numId w:val="5"/>
        </w:numPr>
        <w:rPr>
          <w:b/>
          <w:sz w:val="24"/>
        </w:rPr>
      </w:pPr>
      <w:r w:rsidRPr="006D1FFA">
        <w:rPr>
          <w:b/>
          <w:sz w:val="24"/>
        </w:rPr>
        <w:t xml:space="preserve">To update on </w:t>
      </w:r>
      <w:r>
        <w:rPr>
          <w:b/>
          <w:sz w:val="24"/>
        </w:rPr>
        <w:t>the Stody permissive footpaths</w:t>
      </w:r>
      <w:r>
        <w:rPr>
          <w:sz w:val="24"/>
        </w:rPr>
        <w:t xml:space="preserve"> – </w:t>
      </w:r>
      <w:r w:rsidR="00A728CA">
        <w:rPr>
          <w:sz w:val="24"/>
        </w:rPr>
        <w:t xml:space="preserve">JS attended a meeting with representatives from Stody Estate and Briston, Melton Constable and Stody &amp; Hunworth Parish Councils. A document has been produced by Briston, which has been cleared by Stody Estate, to put to the Parish. It states that Stody’s funding for the path has stopped, and it will cost them £20-30,000 per year to keep it open. Each Parish has been asked for a contribution to keep it open. It was agreed that an article will be put in the Edgefield Extra to explain and ask for </w:t>
      </w:r>
      <w:r w:rsidR="00E72EE3">
        <w:rPr>
          <w:sz w:val="24"/>
        </w:rPr>
        <w:t>people’s</w:t>
      </w:r>
      <w:r w:rsidR="00A728CA">
        <w:rPr>
          <w:sz w:val="24"/>
        </w:rPr>
        <w:t xml:space="preserve"> opinions.</w:t>
      </w:r>
    </w:p>
    <w:p w:rsidR="00A728CA" w:rsidRDefault="00A728CA" w:rsidP="00A728CA">
      <w:pPr>
        <w:pStyle w:val="NoSpacing"/>
        <w:ind w:left="720"/>
        <w:rPr>
          <w:i/>
          <w:sz w:val="24"/>
        </w:rPr>
      </w:pPr>
      <w:r>
        <w:rPr>
          <w:i/>
          <w:sz w:val="24"/>
        </w:rPr>
        <w:t>EC returned to the meeting at 7:30pm.</w:t>
      </w:r>
    </w:p>
    <w:p w:rsidR="006D1FFA" w:rsidRPr="006D1FFA" w:rsidRDefault="00A728CA" w:rsidP="00A728CA">
      <w:pPr>
        <w:pStyle w:val="NoSpacing"/>
        <w:ind w:left="720"/>
        <w:rPr>
          <w:b/>
          <w:sz w:val="24"/>
        </w:rPr>
      </w:pPr>
      <w:r>
        <w:rPr>
          <w:sz w:val="24"/>
        </w:rPr>
        <w:t>The possible precept increase of 30-40% was discussed, along with the route of the pa</w:t>
      </w:r>
      <w:r w:rsidR="008814B9">
        <w:rPr>
          <w:sz w:val="24"/>
        </w:rPr>
        <w:t xml:space="preserve">th. </w:t>
      </w:r>
    </w:p>
    <w:p w:rsidR="006D1FFA" w:rsidRPr="006D1FFA" w:rsidRDefault="006D1FFA" w:rsidP="006D1FFA">
      <w:pPr>
        <w:pStyle w:val="NoSpacing"/>
        <w:numPr>
          <w:ilvl w:val="0"/>
          <w:numId w:val="5"/>
        </w:numPr>
        <w:rPr>
          <w:b/>
          <w:sz w:val="24"/>
        </w:rPr>
      </w:pPr>
      <w:r>
        <w:rPr>
          <w:b/>
          <w:sz w:val="24"/>
        </w:rPr>
        <w:t xml:space="preserve">To report on highways issues </w:t>
      </w:r>
      <w:r>
        <w:rPr>
          <w:sz w:val="24"/>
        </w:rPr>
        <w:t xml:space="preserve">– </w:t>
      </w:r>
      <w:r w:rsidR="00A728CA">
        <w:rPr>
          <w:sz w:val="24"/>
        </w:rPr>
        <w:t xml:space="preserve">Potholes </w:t>
      </w:r>
      <w:r w:rsidR="008814B9">
        <w:rPr>
          <w:sz w:val="24"/>
        </w:rPr>
        <w:t>and</w:t>
      </w:r>
      <w:r w:rsidR="00A728CA">
        <w:rPr>
          <w:sz w:val="24"/>
        </w:rPr>
        <w:t xml:space="preserve"> overgrown hedges have been reported by the Clerk. Two working parties were agreed for 22</w:t>
      </w:r>
      <w:r w:rsidR="00A728CA" w:rsidRPr="00A728CA">
        <w:rPr>
          <w:sz w:val="24"/>
          <w:vertAlign w:val="superscript"/>
        </w:rPr>
        <w:t>nd</w:t>
      </w:r>
      <w:r w:rsidR="00A728CA">
        <w:rPr>
          <w:sz w:val="24"/>
        </w:rPr>
        <w:t xml:space="preserve"> &amp; 29</w:t>
      </w:r>
      <w:r w:rsidR="00A728CA" w:rsidRPr="00A728CA">
        <w:rPr>
          <w:sz w:val="24"/>
          <w:vertAlign w:val="superscript"/>
        </w:rPr>
        <w:t>th</w:t>
      </w:r>
      <w:r w:rsidR="00A728CA">
        <w:rPr>
          <w:sz w:val="24"/>
        </w:rPr>
        <w:t xml:space="preserve"> October to clean the village gates. </w:t>
      </w:r>
    </w:p>
    <w:p w:rsidR="006D1FFA" w:rsidRPr="004F7DF5" w:rsidRDefault="004F7DF5" w:rsidP="006D1FFA">
      <w:pPr>
        <w:pStyle w:val="NoSpacing"/>
        <w:numPr>
          <w:ilvl w:val="0"/>
          <w:numId w:val="5"/>
        </w:numPr>
        <w:rPr>
          <w:b/>
          <w:sz w:val="24"/>
        </w:rPr>
      </w:pPr>
      <w:r w:rsidRPr="004F7DF5">
        <w:rPr>
          <w:b/>
          <w:sz w:val="24"/>
        </w:rPr>
        <w:t xml:space="preserve">To update on community </w:t>
      </w:r>
      <w:r>
        <w:rPr>
          <w:b/>
          <w:sz w:val="24"/>
        </w:rPr>
        <w:t>Speedwatch</w:t>
      </w:r>
      <w:r w:rsidR="00A728CA">
        <w:rPr>
          <w:b/>
          <w:sz w:val="24"/>
        </w:rPr>
        <w:t xml:space="preserve"> </w:t>
      </w:r>
      <w:r w:rsidR="00A728CA">
        <w:rPr>
          <w:sz w:val="24"/>
        </w:rPr>
        <w:t>– A parishioner noticed that the SAM2 unit was missing. It has now been returned by Plumstead, along with a £50 donation for allowing them to use it. Weekly Speedwatch checks are still going ahead, but another volunteer is still needed. A request will be put in the Edgefield Extra.</w:t>
      </w:r>
      <w:r w:rsidR="002A12D8">
        <w:rPr>
          <w:sz w:val="24"/>
        </w:rPr>
        <w:t xml:space="preserve"> LP will submit an article to the Clerk. </w:t>
      </w:r>
      <w:r>
        <w:rPr>
          <w:sz w:val="24"/>
        </w:rPr>
        <w:t xml:space="preserve"> </w:t>
      </w:r>
    </w:p>
    <w:p w:rsidR="004F7DF5" w:rsidRPr="007C14CD" w:rsidRDefault="004F7DF5" w:rsidP="006D1FFA">
      <w:pPr>
        <w:pStyle w:val="NoSpacing"/>
        <w:numPr>
          <w:ilvl w:val="0"/>
          <w:numId w:val="5"/>
        </w:numPr>
        <w:rPr>
          <w:b/>
          <w:sz w:val="24"/>
        </w:rPr>
      </w:pPr>
      <w:r>
        <w:rPr>
          <w:b/>
          <w:sz w:val="24"/>
        </w:rPr>
        <w:t xml:space="preserve">To </w:t>
      </w:r>
      <w:r w:rsidR="002A12D8">
        <w:rPr>
          <w:b/>
          <w:sz w:val="24"/>
        </w:rPr>
        <w:t>explore the possibility of a community bus</w:t>
      </w:r>
      <w:r>
        <w:rPr>
          <w:sz w:val="24"/>
        </w:rPr>
        <w:t xml:space="preserve"> </w:t>
      </w:r>
      <w:r w:rsidR="007C14CD">
        <w:rPr>
          <w:sz w:val="24"/>
        </w:rPr>
        <w:t>–</w:t>
      </w:r>
      <w:r>
        <w:rPr>
          <w:sz w:val="24"/>
        </w:rPr>
        <w:t xml:space="preserve"> </w:t>
      </w:r>
      <w:r w:rsidR="002A12D8">
        <w:rPr>
          <w:sz w:val="24"/>
        </w:rPr>
        <w:t>The Aldborough community bus is no longer operational, but Sanders have started a more restricted service, which is less reliable. The cost and practical implications were noted. It was asked if Briston run a community bus and if so, can it come to Edgefield too</w:t>
      </w:r>
      <w:r w:rsidR="007C14CD">
        <w:rPr>
          <w:sz w:val="24"/>
        </w:rPr>
        <w:t>.</w:t>
      </w:r>
      <w:r w:rsidR="002A12D8">
        <w:rPr>
          <w:sz w:val="24"/>
        </w:rPr>
        <w:t xml:space="preserve"> A question will be put into the Edgefield Extra to ask if people would use the bus if it was available, and what would people want it for. </w:t>
      </w:r>
      <w:r w:rsidR="007C14CD">
        <w:rPr>
          <w:sz w:val="24"/>
        </w:rPr>
        <w:t xml:space="preserve"> </w:t>
      </w:r>
    </w:p>
    <w:p w:rsidR="002A12D8" w:rsidRPr="002A12D8" w:rsidRDefault="007C14CD" w:rsidP="00A07311">
      <w:pPr>
        <w:pStyle w:val="NoSpacing"/>
        <w:numPr>
          <w:ilvl w:val="0"/>
          <w:numId w:val="5"/>
        </w:numPr>
        <w:rPr>
          <w:b/>
          <w:sz w:val="24"/>
        </w:rPr>
      </w:pPr>
      <w:r w:rsidRPr="002A12D8">
        <w:rPr>
          <w:b/>
          <w:sz w:val="24"/>
        </w:rPr>
        <w:t xml:space="preserve">To </w:t>
      </w:r>
      <w:r w:rsidR="002A12D8" w:rsidRPr="002A12D8">
        <w:rPr>
          <w:b/>
          <w:sz w:val="24"/>
        </w:rPr>
        <w:t>approve the service of a volunteer’s lawnmower</w:t>
      </w:r>
      <w:r w:rsidRPr="002A12D8">
        <w:rPr>
          <w:sz w:val="24"/>
        </w:rPr>
        <w:t xml:space="preserve"> – </w:t>
      </w:r>
      <w:r w:rsidR="002A12D8" w:rsidRPr="002A12D8">
        <w:rPr>
          <w:sz w:val="24"/>
        </w:rPr>
        <w:t xml:space="preserve">A parishioner has been cutting the grass on the Green monthly </w:t>
      </w:r>
      <w:r w:rsidR="002A12D8">
        <w:rPr>
          <w:sz w:val="24"/>
        </w:rPr>
        <w:t>for several years, free of charge. His lawnmower requires a service and he has asked if the Parish Council will cover the cost. It was discussed at length. It was agreed that the Parish Council will give a donation towards the volunteer’s costs for £105. A teenager in the village has also cut the grass on two occasions. Due to potential liability issues, it was agreed that the Clerk will contact him to thank him for his assistance, but to ask him not to do it again, and to let the village hall committee know.</w:t>
      </w:r>
    </w:p>
    <w:p w:rsidR="007C14CD" w:rsidRPr="002A12D8" w:rsidRDefault="00BA2250" w:rsidP="00A07311">
      <w:pPr>
        <w:pStyle w:val="NoSpacing"/>
        <w:numPr>
          <w:ilvl w:val="0"/>
          <w:numId w:val="5"/>
        </w:numPr>
        <w:rPr>
          <w:b/>
          <w:sz w:val="24"/>
        </w:rPr>
      </w:pPr>
      <w:r w:rsidRPr="002A12D8">
        <w:rPr>
          <w:b/>
          <w:sz w:val="24"/>
        </w:rPr>
        <w:t>Correspondence</w:t>
      </w:r>
      <w:r w:rsidR="007C14CD" w:rsidRPr="002A12D8">
        <w:rPr>
          <w:b/>
          <w:sz w:val="24"/>
        </w:rPr>
        <w:t xml:space="preserve"> </w:t>
      </w:r>
      <w:r w:rsidR="007C14CD" w:rsidRPr="002A12D8">
        <w:rPr>
          <w:sz w:val="24"/>
        </w:rPr>
        <w:t>– None.</w:t>
      </w:r>
    </w:p>
    <w:p w:rsidR="007C14CD" w:rsidRPr="007C14CD" w:rsidRDefault="007C14CD" w:rsidP="006D1FFA">
      <w:pPr>
        <w:pStyle w:val="NoSpacing"/>
        <w:numPr>
          <w:ilvl w:val="0"/>
          <w:numId w:val="5"/>
        </w:numPr>
        <w:rPr>
          <w:b/>
          <w:sz w:val="24"/>
        </w:rPr>
      </w:pPr>
      <w:r>
        <w:rPr>
          <w:b/>
          <w:sz w:val="24"/>
        </w:rPr>
        <w:t>Matters for further discussion</w:t>
      </w:r>
      <w:r>
        <w:rPr>
          <w:sz w:val="24"/>
        </w:rPr>
        <w:t xml:space="preserve"> – </w:t>
      </w:r>
      <w:r w:rsidR="002A12D8">
        <w:rPr>
          <w:sz w:val="24"/>
        </w:rPr>
        <w:t>There are two dead goldfish in the pond. LP will arrange removal. A piece of glass is broken in the Ramsgate Street phone box. The Clerk will contact Eric Earnshaw to ask who he used for glass in the past, and will liaise with HM. Previously a number of people had offered to maintain the phone box, but this appears to have stopped. The Clerk will ask via the Edgefield Extra</w:t>
      </w:r>
      <w:r w:rsidR="003A6BC4">
        <w:rPr>
          <w:sz w:val="24"/>
        </w:rPr>
        <w:t xml:space="preserve"> for volunteers to come forward with a plan to maintain the box. JS proposed getting to box removed, but it was voted 4:3 to retain it. </w:t>
      </w:r>
    </w:p>
    <w:p w:rsidR="007C14CD" w:rsidRPr="007C14CD" w:rsidRDefault="007C14CD" w:rsidP="006D1FFA">
      <w:pPr>
        <w:pStyle w:val="NoSpacing"/>
        <w:numPr>
          <w:ilvl w:val="0"/>
          <w:numId w:val="5"/>
        </w:numPr>
        <w:rPr>
          <w:b/>
          <w:sz w:val="24"/>
        </w:rPr>
      </w:pPr>
      <w:r>
        <w:rPr>
          <w:b/>
          <w:sz w:val="24"/>
        </w:rPr>
        <w:t>To agree the date of the next meeting</w:t>
      </w:r>
      <w:r>
        <w:rPr>
          <w:sz w:val="24"/>
        </w:rPr>
        <w:t xml:space="preserve"> – Monday </w:t>
      </w:r>
      <w:r w:rsidR="003A6BC4">
        <w:rPr>
          <w:sz w:val="24"/>
        </w:rPr>
        <w:t>20</w:t>
      </w:r>
      <w:r w:rsidR="003A6BC4" w:rsidRPr="003A6BC4">
        <w:rPr>
          <w:sz w:val="24"/>
          <w:vertAlign w:val="superscript"/>
        </w:rPr>
        <w:t>th</w:t>
      </w:r>
      <w:r w:rsidR="003A6BC4">
        <w:rPr>
          <w:sz w:val="24"/>
        </w:rPr>
        <w:t xml:space="preserve"> November</w:t>
      </w:r>
      <w:r>
        <w:rPr>
          <w:sz w:val="24"/>
        </w:rPr>
        <w:t xml:space="preserve"> 2017, 7pm.</w:t>
      </w:r>
    </w:p>
    <w:p w:rsidR="007C14CD" w:rsidRPr="003A6BC4" w:rsidRDefault="007C14CD" w:rsidP="006D1FFA">
      <w:pPr>
        <w:pStyle w:val="NoSpacing"/>
        <w:numPr>
          <w:ilvl w:val="0"/>
          <w:numId w:val="5"/>
        </w:numPr>
        <w:rPr>
          <w:b/>
          <w:sz w:val="24"/>
        </w:rPr>
      </w:pPr>
      <w:r>
        <w:rPr>
          <w:b/>
          <w:sz w:val="24"/>
        </w:rPr>
        <w:t xml:space="preserve">To close the </w:t>
      </w:r>
      <w:r w:rsidR="00BA2250">
        <w:rPr>
          <w:b/>
          <w:sz w:val="24"/>
        </w:rPr>
        <w:t xml:space="preserve">meeting </w:t>
      </w:r>
      <w:r w:rsidR="00BA2250">
        <w:rPr>
          <w:sz w:val="24"/>
        </w:rPr>
        <w:t>-</w:t>
      </w:r>
      <w:r>
        <w:rPr>
          <w:sz w:val="24"/>
        </w:rPr>
        <w:t xml:space="preserve"> There being no further business, the meeting closed at 8:4</w:t>
      </w:r>
      <w:r w:rsidR="003A6BC4">
        <w:rPr>
          <w:sz w:val="24"/>
        </w:rPr>
        <w:t>0</w:t>
      </w:r>
      <w:r>
        <w:rPr>
          <w:sz w:val="24"/>
        </w:rPr>
        <w:t>pm.</w:t>
      </w:r>
    </w:p>
    <w:p w:rsidR="003A6BC4" w:rsidRDefault="003A6BC4" w:rsidP="003A6BC4">
      <w:pPr>
        <w:pStyle w:val="NoSpacing"/>
        <w:ind w:left="720"/>
        <w:rPr>
          <w:sz w:val="24"/>
        </w:rPr>
      </w:pPr>
    </w:p>
    <w:p w:rsidR="003A6BC4" w:rsidRDefault="003A6BC4" w:rsidP="003A6BC4">
      <w:pPr>
        <w:pStyle w:val="NoSpacing"/>
        <w:ind w:left="720"/>
        <w:rPr>
          <w:sz w:val="24"/>
        </w:rPr>
      </w:pPr>
    </w:p>
    <w:p w:rsidR="007C14CD" w:rsidRDefault="007C14CD" w:rsidP="007C14CD">
      <w:pPr>
        <w:pStyle w:val="NoSpacing"/>
        <w:ind w:left="720"/>
        <w:rPr>
          <w:sz w:val="24"/>
        </w:rPr>
      </w:pPr>
    </w:p>
    <w:p w:rsidR="007C14CD" w:rsidRDefault="007C14CD" w:rsidP="007C14CD">
      <w:pPr>
        <w:pStyle w:val="NoSpacing"/>
        <w:ind w:left="720"/>
        <w:rPr>
          <w:sz w:val="18"/>
        </w:rPr>
      </w:pPr>
      <w:r>
        <w:rPr>
          <w:sz w:val="18"/>
        </w:rPr>
        <w:t>Signed as a correct record:</w:t>
      </w:r>
      <w:r>
        <w:rPr>
          <w:sz w:val="18"/>
        </w:rPr>
        <w:tab/>
      </w:r>
      <w:r>
        <w:rPr>
          <w:sz w:val="18"/>
        </w:rPr>
        <w:tab/>
      </w:r>
      <w:r>
        <w:rPr>
          <w:sz w:val="18"/>
        </w:rPr>
        <w:tab/>
      </w:r>
      <w:r>
        <w:rPr>
          <w:sz w:val="18"/>
        </w:rPr>
        <w:tab/>
      </w:r>
      <w:r>
        <w:rPr>
          <w:sz w:val="18"/>
        </w:rPr>
        <w:tab/>
      </w:r>
      <w:r>
        <w:rPr>
          <w:sz w:val="18"/>
        </w:rPr>
        <w:tab/>
        <w:t>Date:</w:t>
      </w:r>
    </w:p>
    <w:p w:rsidR="003A6BC4" w:rsidRDefault="003A6BC4" w:rsidP="007C14CD">
      <w:pPr>
        <w:pStyle w:val="NoSpacing"/>
        <w:ind w:left="720"/>
        <w:rPr>
          <w:sz w:val="18"/>
        </w:rPr>
      </w:pPr>
    </w:p>
    <w:p w:rsidR="003A6BC4" w:rsidRDefault="003A6BC4" w:rsidP="007C14CD">
      <w:pPr>
        <w:pStyle w:val="NoSpacing"/>
        <w:ind w:left="720"/>
        <w:rPr>
          <w:sz w:val="18"/>
        </w:rPr>
      </w:pPr>
    </w:p>
    <w:p w:rsidR="003A6BC4" w:rsidRDefault="003A6BC4" w:rsidP="007C14CD">
      <w:pPr>
        <w:pStyle w:val="NoSpacing"/>
        <w:ind w:left="720"/>
        <w:rPr>
          <w:sz w:val="18"/>
        </w:rPr>
      </w:pPr>
    </w:p>
    <w:p w:rsidR="007C14CD" w:rsidRDefault="007C14CD" w:rsidP="007C14CD">
      <w:pPr>
        <w:pStyle w:val="NoSpacing"/>
        <w:ind w:left="720"/>
        <w:rPr>
          <w:sz w:val="18"/>
        </w:rPr>
      </w:pPr>
    </w:p>
    <w:p w:rsidR="00A03F8E" w:rsidRPr="007C14CD" w:rsidRDefault="007C14CD" w:rsidP="007C14CD">
      <w:pPr>
        <w:pStyle w:val="NoSpacing"/>
        <w:jc w:val="center"/>
        <w:rPr>
          <w:sz w:val="24"/>
        </w:rPr>
      </w:pPr>
      <w:r>
        <w:rPr>
          <w:sz w:val="24"/>
        </w:rPr>
        <w:t>2.</w:t>
      </w:r>
    </w:p>
    <w:sectPr w:rsidR="00A03F8E" w:rsidRPr="007C14CD" w:rsidSect="003B63E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1F" w:rsidRDefault="000C6B1F" w:rsidP="008F0275">
      <w:pPr>
        <w:spacing w:after="0" w:line="240" w:lineRule="auto"/>
      </w:pPr>
      <w:r>
        <w:separator/>
      </w:r>
    </w:p>
  </w:endnote>
  <w:endnote w:type="continuationSeparator" w:id="0">
    <w:p w:rsidR="000C6B1F" w:rsidRDefault="000C6B1F"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1F" w:rsidRDefault="000C6B1F" w:rsidP="008F0275">
      <w:pPr>
        <w:spacing w:after="0" w:line="240" w:lineRule="auto"/>
      </w:pPr>
      <w:r>
        <w:separator/>
      </w:r>
    </w:p>
  </w:footnote>
  <w:footnote w:type="continuationSeparator" w:id="0">
    <w:p w:rsidR="000C6B1F" w:rsidRDefault="000C6B1F"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DD5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88"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DD5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89"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DD5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87"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D20259"/>
    <w:multiLevelType w:val="hybridMultilevel"/>
    <w:tmpl w:val="5D0E73C4"/>
    <w:lvl w:ilvl="0" w:tplc="69E623CA">
      <w:start w:val="1"/>
      <w:numFmt w:val="decimal"/>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072A4B"/>
    <w:multiLevelType w:val="hybridMultilevel"/>
    <w:tmpl w:val="B55C007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C6B1F"/>
    <w:rsid w:val="0014318A"/>
    <w:rsid w:val="002A12D8"/>
    <w:rsid w:val="002B75E4"/>
    <w:rsid w:val="003A6BC4"/>
    <w:rsid w:val="003B63E1"/>
    <w:rsid w:val="004151B0"/>
    <w:rsid w:val="004509A0"/>
    <w:rsid w:val="004D1928"/>
    <w:rsid w:val="004E03D7"/>
    <w:rsid w:val="004F7DF5"/>
    <w:rsid w:val="005E6E8D"/>
    <w:rsid w:val="006D1FFA"/>
    <w:rsid w:val="007C14CD"/>
    <w:rsid w:val="008814B9"/>
    <w:rsid w:val="008F0275"/>
    <w:rsid w:val="009A787B"/>
    <w:rsid w:val="00A03F8E"/>
    <w:rsid w:val="00A13310"/>
    <w:rsid w:val="00A728CA"/>
    <w:rsid w:val="00AF0C9B"/>
    <w:rsid w:val="00BA2250"/>
    <w:rsid w:val="00C60173"/>
    <w:rsid w:val="00D017DB"/>
    <w:rsid w:val="00DD5940"/>
    <w:rsid w:val="00E72EE3"/>
    <w:rsid w:val="00E92F55"/>
    <w:rsid w:val="00F615AB"/>
    <w:rsid w:val="00F7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7</cp:revision>
  <cp:lastPrinted>2017-10-10T10:11:00Z</cp:lastPrinted>
  <dcterms:created xsi:type="dcterms:W3CDTF">2017-10-18T12:21:00Z</dcterms:created>
  <dcterms:modified xsi:type="dcterms:W3CDTF">2017-10-26T12:55:00Z</dcterms:modified>
</cp:coreProperties>
</file>