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213680">
        <w:rPr>
          <w:b/>
          <w:sz w:val="28"/>
          <w:szCs w:val="28"/>
        </w:rPr>
        <w:t>15</w:t>
      </w:r>
      <w:r w:rsidR="00213680" w:rsidRPr="00213680">
        <w:rPr>
          <w:b/>
          <w:sz w:val="28"/>
          <w:szCs w:val="28"/>
          <w:vertAlign w:val="superscript"/>
        </w:rPr>
        <w:t>th</w:t>
      </w:r>
      <w:r w:rsidR="00213680">
        <w:rPr>
          <w:b/>
          <w:sz w:val="28"/>
          <w:szCs w:val="28"/>
        </w:rPr>
        <w:t xml:space="preserve"> February</w:t>
      </w:r>
      <w:r w:rsidR="00A85579">
        <w:rPr>
          <w:b/>
          <w:sz w:val="28"/>
          <w:szCs w:val="28"/>
        </w:rPr>
        <w:t xml:space="preserve"> </w:t>
      </w:r>
      <w:r w:rsidR="00A36F8E">
        <w:rPr>
          <w:b/>
          <w:sz w:val="28"/>
          <w:szCs w:val="28"/>
        </w:rPr>
        <w:t>201</w:t>
      </w:r>
      <w:r w:rsidR="00845409">
        <w:rPr>
          <w:b/>
          <w:sz w:val="28"/>
          <w:szCs w:val="28"/>
        </w:rPr>
        <w:t>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845409" w:rsidRDefault="00F528E8" w:rsidP="00845409">
      <w:pPr>
        <w:pStyle w:val="NoSpacing"/>
        <w:rPr>
          <w:sz w:val="24"/>
          <w:szCs w:val="24"/>
        </w:rPr>
      </w:pPr>
      <w:r>
        <w:rPr>
          <w:b/>
          <w:sz w:val="28"/>
          <w:szCs w:val="28"/>
        </w:rPr>
        <w:tab/>
      </w:r>
      <w:r>
        <w:rPr>
          <w:b/>
          <w:sz w:val="24"/>
          <w:szCs w:val="24"/>
        </w:rPr>
        <w:t xml:space="preserve">Present: </w:t>
      </w:r>
      <w:r w:rsidR="00B765CD">
        <w:rPr>
          <w:sz w:val="24"/>
          <w:szCs w:val="24"/>
        </w:rPr>
        <w:t>John Seymour (Chair)</w:t>
      </w:r>
      <w:r w:rsidR="00213680">
        <w:rPr>
          <w:sz w:val="24"/>
          <w:szCs w:val="24"/>
        </w:rPr>
        <w:t xml:space="preserve"> (arr. 7:13pm)</w:t>
      </w:r>
      <w:r w:rsidR="00B765CD">
        <w:rPr>
          <w:sz w:val="24"/>
          <w:szCs w:val="24"/>
        </w:rPr>
        <w:tab/>
      </w:r>
      <w:r w:rsidR="00B765CD">
        <w:rPr>
          <w:sz w:val="24"/>
          <w:szCs w:val="24"/>
        </w:rPr>
        <w:tab/>
      </w:r>
      <w:r w:rsidR="00213680">
        <w:rPr>
          <w:sz w:val="24"/>
          <w:szCs w:val="24"/>
        </w:rPr>
        <w:t>Emma Cletheroe (vice chair)</w:t>
      </w:r>
    </w:p>
    <w:p w:rsidR="00845409" w:rsidRDefault="00845409" w:rsidP="00A85579">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Pr>
          <w:sz w:val="24"/>
          <w:szCs w:val="24"/>
        </w:rPr>
        <w:tab/>
        <w:t>Suzanne Longe</w:t>
      </w:r>
    </w:p>
    <w:p w:rsidR="00213680" w:rsidRDefault="00213680" w:rsidP="00A85579">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t>Eric Earnshaw</w:t>
      </w:r>
      <w:r>
        <w:rPr>
          <w:sz w:val="24"/>
          <w:szCs w:val="24"/>
        </w:rPr>
        <w:tab/>
      </w:r>
    </w:p>
    <w:p w:rsidR="00845409" w:rsidRDefault="00845409" w:rsidP="00A85579">
      <w:pPr>
        <w:pStyle w:val="NoSpacing"/>
        <w:rPr>
          <w:sz w:val="24"/>
          <w:szCs w:val="24"/>
        </w:rPr>
      </w:pPr>
      <w:r>
        <w:rPr>
          <w:sz w:val="24"/>
          <w:szCs w:val="24"/>
        </w:rPr>
        <w:tab/>
      </w:r>
      <w:r>
        <w:rPr>
          <w:sz w:val="24"/>
          <w:szCs w:val="24"/>
        </w:rPr>
        <w:tab/>
        <w:t xml:space="preserve">   Kirsty Cotgrove (Clerk)</w:t>
      </w:r>
    </w:p>
    <w:p w:rsidR="00A85579" w:rsidRDefault="00845409" w:rsidP="00A85579">
      <w:pPr>
        <w:pStyle w:val="NoSpacing"/>
        <w:rPr>
          <w:sz w:val="24"/>
          <w:szCs w:val="24"/>
        </w:rPr>
      </w:pPr>
      <w:r>
        <w:rPr>
          <w:sz w:val="24"/>
          <w:szCs w:val="24"/>
        </w:rPr>
        <w:tab/>
      </w:r>
      <w:r>
        <w:rPr>
          <w:sz w:val="24"/>
          <w:szCs w:val="24"/>
        </w:rPr>
        <w:tab/>
        <w:t xml:space="preserve">   + </w:t>
      </w:r>
      <w:r w:rsidR="00213680">
        <w:rPr>
          <w:sz w:val="24"/>
          <w:szCs w:val="24"/>
        </w:rPr>
        <w:t>6</w:t>
      </w:r>
      <w:r>
        <w:rPr>
          <w:sz w:val="24"/>
          <w:szCs w:val="24"/>
        </w:rPr>
        <w:t xml:space="preserve"> parishioners</w:t>
      </w:r>
      <w:r w:rsidR="00A85579">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7E2452" w:rsidRDefault="00845409" w:rsidP="00845409">
      <w:pPr>
        <w:pStyle w:val="NoSpacing"/>
        <w:rPr>
          <w:b/>
          <w:sz w:val="24"/>
          <w:szCs w:val="24"/>
        </w:rPr>
      </w:pPr>
      <w:r>
        <w:rPr>
          <w:sz w:val="24"/>
          <w:szCs w:val="24"/>
        </w:rPr>
        <w:t xml:space="preserve">            </w:t>
      </w:r>
      <w:r w:rsidR="00213680" w:rsidRPr="00213680">
        <w:rPr>
          <w:b/>
          <w:sz w:val="24"/>
          <w:szCs w:val="24"/>
        </w:rPr>
        <w:t>Public Comments:</w:t>
      </w:r>
    </w:p>
    <w:p w:rsidR="00213680" w:rsidRDefault="00213680" w:rsidP="00845409">
      <w:pPr>
        <w:pStyle w:val="NoSpacing"/>
        <w:rPr>
          <w:sz w:val="24"/>
          <w:szCs w:val="24"/>
        </w:rPr>
      </w:pPr>
      <w:r>
        <w:rPr>
          <w:b/>
          <w:sz w:val="24"/>
          <w:szCs w:val="24"/>
        </w:rPr>
        <w:t xml:space="preserve">            </w:t>
      </w:r>
      <w:r>
        <w:rPr>
          <w:sz w:val="24"/>
          <w:szCs w:val="24"/>
        </w:rPr>
        <w:t xml:space="preserve">EC welcomed everyone. A parishioner raised concerns about the culvert. It was     </w:t>
      </w:r>
      <w:r>
        <w:rPr>
          <w:sz w:val="24"/>
          <w:szCs w:val="24"/>
        </w:rPr>
        <w:tab/>
        <w:t>agreed this would be discussed in item 9.</w:t>
      </w:r>
    </w:p>
    <w:p w:rsidR="00213680" w:rsidRDefault="00213680" w:rsidP="00845409">
      <w:pPr>
        <w:pStyle w:val="NoSpacing"/>
        <w:rPr>
          <w:sz w:val="24"/>
          <w:szCs w:val="24"/>
        </w:rPr>
      </w:pPr>
      <w:r>
        <w:rPr>
          <w:sz w:val="24"/>
          <w:szCs w:val="24"/>
        </w:rPr>
        <w:t xml:space="preserve">             A parishioner asked if there is only one SAM2 unit, and was advised that there is one, </w:t>
      </w:r>
      <w:r>
        <w:rPr>
          <w:sz w:val="24"/>
          <w:szCs w:val="24"/>
        </w:rPr>
        <w:tab/>
        <w:t xml:space="preserve">which is regularly moved around the village. The parishioner asked if it is accurate </w:t>
      </w:r>
      <w:r>
        <w:rPr>
          <w:sz w:val="24"/>
          <w:szCs w:val="24"/>
        </w:rPr>
        <w:tab/>
        <w:t xml:space="preserve">and was advised that it is within 1-2mph. He asked why it is not placed outside of the </w:t>
      </w:r>
    </w:p>
    <w:p w:rsidR="00213680" w:rsidRDefault="00213680" w:rsidP="00845409">
      <w:pPr>
        <w:pStyle w:val="NoSpacing"/>
        <w:rPr>
          <w:sz w:val="24"/>
          <w:szCs w:val="24"/>
        </w:rPr>
      </w:pPr>
      <w:r>
        <w:rPr>
          <w:sz w:val="24"/>
          <w:szCs w:val="24"/>
        </w:rPr>
        <w:tab/>
        <w:t>30mph</w:t>
      </w:r>
      <w:bookmarkStart w:id="0" w:name="_GoBack"/>
      <w:bookmarkEnd w:id="0"/>
      <w:r>
        <w:rPr>
          <w:sz w:val="24"/>
          <w:szCs w:val="24"/>
        </w:rPr>
        <w:t xml:space="preserve"> zone, to warn people that they are e</w:t>
      </w:r>
      <w:r w:rsidR="007326FE">
        <w:rPr>
          <w:sz w:val="24"/>
          <w:szCs w:val="24"/>
        </w:rPr>
        <w:t xml:space="preserve">ntering a 30mph zone. The Clerk </w:t>
      </w:r>
      <w:r w:rsidR="007326FE">
        <w:rPr>
          <w:sz w:val="24"/>
          <w:szCs w:val="24"/>
        </w:rPr>
        <w:tab/>
      </w:r>
      <w:r w:rsidR="00A031DF">
        <w:rPr>
          <w:sz w:val="24"/>
          <w:szCs w:val="24"/>
        </w:rPr>
        <w:t>confirm</w:t>
      </w:r>
      <w:r>
        <w:rPr>
          <w:sz w:val="24"/>
          <w:szCs w:val="24"/>
        </w:rPr>
        <w:t xml:space="preserve">ed that the siting of the SAM2 was recommended by the manufacturers and </w:t>
      </w:r>
      <w:r w:rsidR="00A031DF">
        <w:rPr>
          <w:sz w:val="24"/>
          <w:szCs w:val="24"/>
        </w:rPr>
        <w:tab/>
      </w:r>
      <w:r>
        <w:rPr>
          <w:sz w:val="24"/>
          <w:szCs w:val="24"/>
        </w:rPr>
        <w:t>the</w:t>
      </w:r>
      <w:r w:rsidR="00A031DF">
        <w:rPr>
          <w:sz w:val="24"/>
          <w:szCs w:val="24"/>
        </w:rPr>
        <w:t xml:space="preserve"> </w:t>
      </w:r>
      <w:r>
        <w:rPr>
          <w:sz w:val="24"/>
          <w:szCs w:val="24"/>
        </w:rPr>
        <w:t xml:space="preserve">Highways Engineer at NCC. It is there to remind people of what the speed limit is, </w:t>
      </w:r>
      <w:r>
        <w:rPr>
          <w:sz w:val="24"/>
          <w:szCs w:val="24"/>
        </w:rPr>
        <w:tab/>
        <w:t>and wi</w:t>
      </w:r>
      <w:r w:rsidR="00A031DF">
        <w:rPr>
          <w:sz w:val="24"/>
          <w:szCs w:val="24"/>
        </w:rPr>
        <w:t>ll record the speed of vehicles</w:t>
      </w:r>
      <w:r>
        <w:rPr>
          <w:sz w:val="24"/>
          <w:szCs w:val="24"/>
        </w:rPr>
        <w:t xml:space="preserve"> so information can be passed to the police to </w:t>
      </w:r>
    </w:p>
    <w:p w:rsidR="00213680" w:rsidRDefault="00213680" w:rsidP="00845409">
      <w:pPr>
        <w:pStyle w:val="NoSpacing"/>
        <w:rPr>
          <w:sz w:val="24"/>
          <w:szCs w:val="24"/>
        </w:rPr>
      </w:pPr>
      <w:r>
        <w:rPr>
          <w:sz w:val="24"/>
          <w:szCs w:val="24"/>
        </w:rPr>
        <w:tab/>
      </w:r>
      <w:proofErr w:type="gramStart"/>
      <w:r w:rsidR="00A031DF">
        <w:rPr>
          <w:sz w:val="24"/>
          <w:szCs w:val="24"/>
        </w:rPr>
        <w:t>t</w:t>
      </w:r>
      <w:r>
        <w:rPr>
          <w:sz w:val="24"/>
          <w:szCs w:val="24"/>
        </w:rPr>
        <w:t>ake</w:t>
      </w:r>
      <w:proofErr w:type="gramEnd"/>
      <w:r>
        <w:rPr>
          <w:sz w:val="24"/>
          <w:szCs w:val="24"/>
        </w:rPr>
        <w:t xml:space="preserve"> enforcement action if necessary. A parishioner stated that he estimates there</w:t>
      </w:r>
      <w:r>
        <w:rPr>
          <w:sz w:val="24"/>
          <w:szCs w:val="24"/>
        </w:rPr>
        <w:tab/>
        <w:t xml:space="preserve">has been approximately a 50% reduction in speeding through the village since the   </w:t>
      </w:r>
      <w:r>
        <w:rPr>
          <w:sz w:val="24"/>
          <w:szCs w:val="24"/>
        </w:rPr>
        <w:tab/>
        <w:t xml:space="preserve">SAM2 has been installed. </w:t>
      </w:r>
      <w:r w:rsidR="007326FE">
        <w:rPr>
          <w:sz w:val="24"/>
          <w:szCs w:val="24"/>
        </w:rPr>
        <w:t xml:space="preserve">He is very happy with the SAM2 unit. A parishioner asked if </w:t>
      </w:r>
      <w:r w:rsidR="007326FE">
        <w:rPr>
          <w:sz w:val="24"/>
          <w:szCs w:val="24"/>
        </w:rPr>
        <w:tab/>
        <w:t xml:space="preserve">the Council feels the SAM2 was a waste of money, and was advised that the Council </w:t>
      </w:r>
      <w:r w:rsidR="007326FE">
        <w:rPr>
          <w:sz w:val="24"/>
          <w:szCs w:val="24"/>
        </w:rPr>
        <w:tab/>
        <w:t xml:space="preserve">is very happy with it. A parishioner asked what the village gates are for, and it was </w:t>
      </w:r>
      <w:r w:rsidR="007326FE">
        <w:rPr>
          <w:sz w:val="24"/>
          <w:szCs w:val="24"/>
        </w:rPr>
        <w:tab/>
        <w:t xml:space="preserve">confirmed they are there to let people know they are entering a village and 30mph </w:t>
      </w:r>
      <w:r w:rsidR="007326FE">
        <w:rPr>
          <w:sz w:val="24"/>
          <w:szCs w:val="24"/>
        </w:rPr>
        <w:tab/>
        <w:t xml:space="preserve">zone. The parishioner asked why there is no speed limit through Ramsgate Street, </w:t>
      </w:r>
      <w:r w:rsidR="007326FE">
        <w:rPr>
          <w:sz w:val="24"/>
          <w:szCs w:val="24"/>
        </w:rPr>
        <w:tab/>
        <w:t xml:space="preserve">and that he would like to see a 20mph limit there. The Clerk will make enquiries. </w:t>
      </w:r>
    </w:p>
    <w:p w:rsidR="007326FE" w:rsidRDefault="007326FE" w:rsidP="00845409">
      <w:pPr>
        <w:pStyle w:val="NoSpacing"/>
        <w:rPr>
          <w:sz w:val="24"/>
          <w:szCs w:val="24"/>
        </w:rPr>
      </w:pPr>
      <w:r>
        <w:rPr>
          <w:sz w:val="24"/>
          <w:szCs w:val="24"/>
        </w:rPr>
        <w:tab/>
        <w:t>JS arrived at 7:13pm and took the Chair.</w:t>
      </w:r>
    </w:p>
    <w:p w:rsidR="007326FE" w:rsidRPr="00213680" w:rsidRDefault="007326FE" w:rsidP="00845409">
      <w:pPr>
        <w:pStyle w:val="NoSpacing"/>
        <w:rPr>
          <w:b/>
          <w:sz w:val="24"/>
          <w:szCs w:val="24"/>
        </w:rPr>
      </w:pPr>
      <w:r>
        <w:rPr>
          <w:sz w:val="24"/>
          <w:szCs w:val="24"/>
        </w:rPr>
        <w:tab/>
        <w:t xml:space="preserve">EE queried why the 30mph signs on the gates at the North of the village are different </w:t>
      </w:r>
      <w:r>
        <w:rPr>
          <w:sz w:val="24"/>
          <w:szCs w:val="24"/>
        </w:rPr>
        <w:tab/>
        <w:t xml:space="preserve">to the South. The Clerk will ask Highways.  </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7326FE">
        <w:rPr>
          <w:sz w:val="24"/>
          <w:szCs w:val="24"/>
        </w:rPr>
        <w:t xml:space="preserve">. Apologies were </w:t>
      </w:r>
      <w:r w:rsidR="00B9106F">
        <w:rPr>
          <w:sz w:val="24"/>
          <w:szCs w:val="24"/>
        </w:rPr>
        <w:t xml:space="preserve">received and accepted for </w:t>
      </w:r>
      <w:r w:rsidR="00845409">
        <w:rPr>
          <w:sz w:val="24"/>
          <w:szCs w:val="24"/>
        </w:rPr>
        <w:t>HM</w:t>
      </w:r>
      <w:r w:rsidR="007326FE">
        <w:rPr>
          <w:sz w:val="24"/>
          <w:szCs w:val="24"/>
        </w:rPr>
        <w:t>, DR &amp; GP-W</w:t>
      </w:r>
    </w:p>
    <w:p w:rsidR="00F634FB" w:rsidRPr="00AC4369" w:rsidRDefault="00AC4369" w:rsidP="00B424BA">
      <w:pPr>
        <w:pStyle w:val="NoSpacing"/>
        <w:numPr>
          <w:ilvl w:val="0"/>
          <w:numId w:val="1"/>
        </w:numPr>
        <w:rPr>
          <w:sz w:val="24"/>
          <w:szCs w:val="24"/>
        </w:rPr>
      </w:pPr>
      <w:r w:rsidRPr="00AC4369">
        <w:rPr>
          <w:b/>
          <w:sz w:val="24"/>
          <w:szCs w:val="24"/>
        </w:rPr>
        <w:t xml:space="preserve">Statement of pecuniary or </w:t>
      </w:r>
      <w:r w:rsidR="00AA4EDB" w:rsidRPr="00AC4369">
        <w:rPr>
          <w:b/>
          <w:sz w:val="24"/>
          <w:szCs w:val="24"/>
        </w:rPr>
        <w:t>prejudicial</w:t>
      </w:r>
      <w:r w:rsidRPr="00AC4369">
        <w:rPr>
          <w:b/>
          <w:sz w:val="24"/>
          <w:szCs w:val="24"/>
        </w:rPr>
        <w:t xml:space="preserve"> interests</w:t>
      </w:r>
      <w:r>
        <w:rPr>
          <w:b/>
          <w:sz w:val="24"/>
          <w:szCs w:val="24"/>
        </w:rPr>
        <w:t xml:space="preserve"> </w:t>
      </w:r>
      <w:r>
        <w:rPr>
          <w:sz w:val="24"/>
          <w:szCs w:val="24"/>
        </w:rPr>
        <w:t xml:space="preserve">– </w:t>
      </w:r>
      <w:r w:rsidR="00845409">
        <w:rPr>
          <w:sz w:val="24"/>
          <w:szCs w:val="24"/>
        </w:rPr>
        <w:t xml:space="preserve">JS (Item </w:t>
      </w:r>
      <w:r w:rsidR="007326FE">
        <w:rPr>
          <w:sz w:val="24"/>
          <w:szCs w:val="24"/>
        </w:rPr>
        <w:t>9</w:t>
      </w:r>
      <w:r w:rsidR="00845409">
        <w:rPr>
          <w:sz w:val="24"/>
          <w:szCs w:val="24"/>
        </w:rPr>
        <w:t>)</w:t>
      </w:r>
      <w:r>
        <w:rPr>
          <w:sz w:val="24"/>
          <w:szCs w:val="24"/>
        </w:rPr>
        <w:t>.</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7326FE">
        <w:rPr>
          <w:b/>
          <w:sz w:val="24"/>
          <w:szCs w:val="24"/>
        </w:rPr>
        <w:t>18</w:t>
      </w:r>
      <w:r w:rsidR="007326FE" w:rsidRPr="007326FE">
        <w:rPr>
          <w:b/>
          <w:sz w:val="24"/>
          <w:szCs w:val="24"/>
          <w:vertAlign w:val="superscript"/>
        </w:rPr>
        <w:t>th</w:t>
      </w:r>
      <w:r w:rsidR="007326FE">
        <w:rPr>
          <w:b/>
          <w:sz w:val="24"/>
          <w:szCs w:val="24"/>
        </w:rPr>
        <w:t xml:space="preserve"> January</w:t>
      </w:r>
      <w:r w:rsidR="00A85579">
        <w:rPr>
          <w:b/>
          <w:sz w:val="24"/>
          <w:szCs w:val="24"/>
        </w:rPr>
        <w:t xml:space="preserve"> </w:t>
      </w:r>
      <w:r>
        <w:rPr>
          <w:b/>
          <w:sz w:val="24"/>
          <w:szCs w:val="24"/>
        </w:rPr>
        <w:t>201</w:t>
      </w:r>
      <w:r w:rsidR="007326FE">
        <w:rPr>
          <w:b/>
          <w:sz w:val="24"/>
          <w:szCs w:val="24"/>
        </w:rPr>
        <w:t>6</w:t>
      </w:r>
      <w:r>
        <w:rPr>
          <w:b/>
          <w:sz w:val="24"/>
          <w:szCs w:val="24"/>
        </w:rPr>
        <w:t xml:space="preserve"> </w:t>
      </w:r>
      <w:r>
        <w:rPr>
          <w:sz w:val="24"/>
          <w:szCs w:val="24"/>
        </w:rPr>
        <w:t xml:space="preserve">– the minutes are approved and signed (prop. </w:t>
      </w:r>
      <w:r w:rsidR="00845409">
        <w:rPr>
          <w:sz w:val="24"/>
          <w:szCs w:val="24"/>
        </w:rPr>
        <w:t>MC</w:t>
      </w:r>
      <w:r>
        <w:rPr>
          <w:sz w:val="24"/>
          <w:szCs w:val="24"/>
        </w:rPr>
        <w:t xml:space="preserve"> &amp; sec. </w:t>
      </w:r>
      <w:r w:rsidR="007326FE">
        <w:rPr>
          <w:sz w:val="24"/>
          <w:szCs w:val="24"/>
        </w:rPr>
        <w:t>EC</w:t>
      </w:r>
      <w:r>
        <w:rPr>
          <w:sz w:val="24"/>
          <w:szCs w:val="24"/>
        </w:rPr>
        <w:t>).</w:t>
      </w:r>
    </w:p>
    <w:p w:rsidR="001A16B7" w:rsidRDefault="00C916EF" w:rsidP="00B239B2">
      <w:pPr>
        <w:pStyle w:val="NoSpacing"/>
        <w:numPr>
          <w:ilvl w:val="0"/>
          <w:numId w:val="1"/>
        </w:numPr>
        <w:rPr>
          <w:sz w:val="24"/>
          <w:szCs w:val="24"/>
        </w:rPr>
      </w:pPr>
      <w:r w:rsidRPr="00C752C4">
        <w:rPr>
          <w:b/>
          <w:sz w:val="24"/>
          <w:szCs w:val="24"/>
        </w:rPr>
        <w:t xml:space="preserve">Matters arising not covered elsewhere on the agenda </w:t>
      </w:r>
      <w:r w:rsidRPr="00C752C4">
        <w:rPr>
          <w:sz w:val="24"/>
          <w:szCs w:val="24"/>
        </w:rPr>
        <w:t>–</w:t>
      </w:r>
      <w:r w:rsidR="007326FE" w:rsidRPr="00C752C4">
        <w:rPr>
          <w:sz w:val="24"/>
          <w:szCs w:val="24"/>
        </w:rPr>
        <w:t>There has been further fly tipping, this time at the Jubilee Playing Field. As it is private land, NNDC will not remove it, and th</w:t>
      </w:r>
      <w:r w:rsidR="00C752C4">
        <w:rPr>
          <w:sz w:val="24"/>
          <w:szCs w:val="24"/>
        </w:rPr>
        <w:t>e</w:t>
      </w:r>
      <w:r w:rsidR="007326FE" w:rsidRPr="00C752C4">
        <w:rPr>
          <w:sz w:val="24"/>
          <w:szCs w:val="24"/>
        </w:rPr>
        <w:t xml:space="preserve"> PC must pay. There was a discussion around how to prevent fly</w:t>
      </w:r>
      <w:r w:rsidR="00C752C4">
        <w:rPr>
          <w:sz w:val="24"/>
          <w:szCs w:val="24"/>
        </w:rPr>
        <w:t xml:space="preserve"> </w:t>
      </w:r>
      <w:r w:rsidR="007326FE" w:rsidRPr="00C752C4">
        <w:rPr>
          <w:sz w:val="24"/>
          <w:szCs w:val="24"/>
        </w:rPr>
        <w:t xml:space="preserve">tipping, and it was agreed it will be almost impossible. It was agreed for a wildlife camera to be placed in the car park to monitor the situation. The Clerk will make enquiries about getting the rubbish removed.  </w:t>
      </w:r>
    </w:p>
    <w:p w:rsidR="00C752C4" w:rsidRDefault="00C752C4" w:rsidP="00C752C4">
      <w:pPr>
        <w:pStyle w:val="NoSpacing"/>
        <w:ind w:left="644"/>
        <w:rPr>
          <w:sz w:val="24"/>
          <w:szCs w:val="24"/>
        </w:rPr>
      </w:pPr>
      <w:r w:rsidRPr="00C752C4">
        <w:rPr>
          <w:sz w:val="24"/>
          <w:szCs w:val="24"/>
        </w:rPr>
        <w:t>AH has look at the area around the pump, and</w:t>
      </w:r>
      <w:r>
        <w:rPr>
          <w:b/>
          <w:sz w:val="24"/>
          <w:szCs w:val="24"/>
        </w:rPr>
        <w:t xml:space="preserve"> </w:t>
      </w:r>
      <w:r w:rsidRPr="00C752C4">
        <w:rPr>
          <w:sz w:val="24"/>
          <w:szCs w:val="24"/>
        </w:rPr>
        <w:t>will write an article</w:t>
      </w:r>
      <w:r>
        <w:rPr>
          <w:b/>
          <w:sz w:val="24"/>
          <w:szCs w:val="24"/>
        </w:rPr>
        <w:t xml:space="preserve"> </w:t>
      </w:r>
      <w:r>
        <w:rPr>
          <w:sz w:val="24"/>
          <w:szCs w:val="24"/>
        </w:rPr>
        <w:t xml:space="preserve">for the next article </w:t>
      </w:r>
    </w:p>
    <w:p w:rsidR="00C752C4" w:rsidRDefault="00C752C4" w:rsidP="00C752C4">
      <w:pPr>
        <w:pStyle w:val="NoSpacing"/>
        <w:ind w:left="644"/>
        <w:rPr>
          <w:sz w:val="24"/>
          <w:szCs w:val="24"/>
        </w:rPr>
      </w:pPr>
    </w:p>
    <w:p w:rsidR="00C752C4" w:rsidRDefault="00C752C4" w:rsidP="00C752C4">
      <w:pPr>
        <w:pStyle w:val="NoSpacing"/>
        <w:ind w:left="644"/>
        <w:jc w:val="center"/>
        <w:rPr>
          <w:sz w:val="24"/>
          <w:szCs w:val="24"/>
        </w:rPr>
      </w:pPr>
      <w:r>
        <w:rPr>
          <w:sz w:val="24"/>
          <w:szCs w:val="24"/>
        </w:rPr>
        <w:t>1.</w:t>
      </w:r>
    </w:p>
    <w:p w:rsidR="00C752C4" w:rsidRPr="00C752C4" w:rsidRDefault="00C752C4" w:rsidP="00C752C4">
      <w:pPr>
        <w:pStyle w:val="NoSpacing"/>
        <w:ind w:left="644"/>
        <w:rPr>
          <w:sz w:val="24"/>
          <w:szCs w:val="24"/>
        </w:rPr>
      </w:pPr>
      <w:r>
        <w:rPr>
          <w:sz w:val="24"/>
          <w:szCs w:val="24"/>
        </w:rPr>
        <w:lastRenderedPageBreak/>
        <w:t xml:space="preserve">to see if someone would like to maintain the area, after speaking to the widow of the parishioner who was instrumental in the renovation of the pump. A villager already cuts the hedge around it. JS asked the parishioners present what they would like to see done with the area. A parishioner asked how much the renovation and re-siting cost the Council, and was informed that the work was done by volunteers at no cost to the Council. </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C752C4">
        <w:rPr>
          <w:sz w:val="24"/>
          <w:szCs w:val="24"/>
        </w:rPr>
        <w:t>None</w:t>
      </w:r>
      <w:r w:rsidR="00845409">
        <w:rPr>
          <w:sz w:val="24"/>
          <w:szCs w:val="24"/>
        </w:rPr>
        <w:t xml:space="preserve">.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cheques were signed. (Prop </w:t>
      </w:r>
      <w:r w:rsidR="00C752C4">
        <w:rPr>
          <w:sz w:val="24"/>
          <w:szCs w:val="24"/>
        </w:rPr>
        <w:t>EC</w:t>
      </w:r>
      <w:r>
        <w:rPr>
          <w:sz w:val="24"/>
          <w:szCs w:val="24"/>
        </w:rPr>
        <w:t xml:space="preserve">, Sec </w:t>
      </w:r>
      <w:r w:rsidR="00C752C4">
        <w:rPr>
          <w:sz w:val="24"/>
          <w:szCs w:val="24"/>
        </w:rPr>
        <w:t>SL</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C752C4">
        <w:rPr>
          <w:sz w:val="24"/>
          <w:szCs w:val="24"/>
        </w:rPr>
        <w:t>Feb</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CD14B5" w:rsidRDefault="00A85579" w:rsidP="00C3621D">
      <w:pPr>
        <w:pStyle w:val="NoSpacing"/>
        <w:rPr>
          <w:sz w:val="24"/>
          <w:szCs w:val="24"/>
        </w:rPr>
      </w:pPr>
      <w:r>
        <w:rPr>
          <w:sz w:val="24"/>
          <w:szCs w:val="24"/>
        </w:rPr>
        <w:tab/>
      </w:r>
      <w:r w:rsidR="00CD14B5" w:rsidRPr="00CD14B5">
        <w:rPr>
          <w:sz w:val="24"/>
          <w:szCs w:val="24"/>
        </w:rPr>
        <w:t>(</w:t>
      </w:r>
      <w:r>
        <w:rPr>
          <w:sz w:val="24"/>
          <w:szCs w:val="24"/>
        </w:rPr>
        <w:t>ii</w:t>
      </w:r>
      <w:r w:rsidR="00CD14B5" w:rsidRPr="00CD14B5">
        <w:rPr>
          <w:sz w:val="24"/>
          <w:szCs w:val="24"/>
        </w:rPr>
        <w:t>)</w:t>
      </w:r>
      <w:r w:rsidR="00CD14B5">
        <w:rPr>
          <w:sz w:val="24"/>
          <w:szCs w:val="24"/>
        </w:rPr>
        <w:tab/>
      </w:r>
      <w:r w:rsidR="00C752C4">
        <w:rPr>
          <w:sz w:val="24"/>
          <w:szCs w:val="24"/>
        </w:rPr>
        <w:t>John Seymour – laptop</w:t>
      </w:r>
      <w:r w:rsidR="00C752C4">
        <w:rPr>
          <w:sz w:val="24"/>
          <w:szCs w:val="24"/>
        </w:rPr>
        <w:tab/>
      </w:r>
      <w:r w:rsidR="00CD14B5">
        <w:rPr>
          <w:sz w:val="24"/>
          <w:szCs w:val="24"/>
        </w:rPr>
        <w:tab/>
      </w:r>
      <w:r w:rsidR="00CD14B5">
        <w:rPr>
          <w:sz w:val="24"/>
          <w:szCs w:val="24"/>
        </w:rPr>
        <w:tab/>
      </w:r>
      <w:r w:rsidR="00CD14B5">
        <w:rPr>
          <w:sz w:val="24"/>
          <w:szCs w:val="24"/>
        </w:rPr>
        <w:tab/>
      </w:r>
      <w:r w:rsidR="00CD14B5">
        <w:rPr>
          <w:sz w:val="24"/>
          <w:szCs w:val="24"/>
        </w:rPr>
        <w:tab/>
      </w:r>
      <w:r>
        <w:rPr>
          <w:sz w:val="24"/>
          <w:szCs w:val="24"/>
        </w:rPr>
        <w:t xml:space="preserve">  </w:t>
      </w:r>
      <w:r w:rsidR="00C752C4">
        <w:rPr>
          <w:sz w:val="24"/>
          <w:szCs w:val="24"/>
        </w:rPr>
        <w:t xml:space="preserve"> £  184.99</w:t>
      </w:r>
    </w:p>
    <w:p w:rsidR="00C752C4" w:rsidRDefault="00C752C4" w:rsidP="00C3621D">
      <w:pPr>
        <w:pStyle w:val="NoSpacing"/>
        <w:rPr>
          <w:sz w:val="24"/>
          <w:szCs w:val="24"/>
        </w:rPr>
      </w:pPr>
      <w:r>
        <w:rPr>
          <w:sz w:val="24"/>
          <w:szCs w:val="24"/>
        </w:rPr>
        <w:tab/>
        <w:t>(iii)</w:t>
      </w:r>
      <w:r>
        <w:rPr>
          <w:sz w:val="24"/>
          <w:szCs w:val="24"/>
        </w:rPr>
        <w:tab/>
        <w:t>Kirsty Cotgrove – padlocks for SAM2</w:t>
      </w:r>
      <w:r>
        <w:rPr>
          <w:sz w:val="24"/>
          <w:szCs w:val="24"/>
        </w:rPr>
        <w:tab/>
      </w:r>
      <w:r>
        <w:rPr>
          <w:sz w:val="24"/>
          <w:szCs w:val="24"/>
        </w:rPr>
        <w:tab/>
      </w:r>
      <w:r>
        <w:rPr>
          <w:sz w:val="24"/>
          <w:szCs w:val="24"/>
        </w:rPr>
        <w:tab/>
      </w:r>
      <w:r>
        <w:rPr>
          <w:sz w:val="24"/>
          <w:szCs w:val="24"/>
        </w:rPr>
        <w:tab/>
        <w:t xml:space="preserve">   £     38.85</w:t>
      </w:r>
    </w:p>
    <w:p w:rsidR="00C752C4" w:rsidRDefault="00C752C4" w:rsidP="00C3621D">
      <w:pPr>
        <w:pStyle w:val="NoSpacing"/>
        <w:rPr>
          <w:sz w:val="24"/>
          <w:szCs w:val="24"/>
        </w:rPr>
      </w:pPr>
      <w:r>
        <w:rPr>
          <w:sz w:val="24"/>
          <w:szCs w:val="24"/>
        </w:rPr>
        <w:tab/>
        <w:t>(iv)</w:t>
      </w:r>
      <w:r>
        <w:rPr>
          <w:sz w:val="24"/>
          <w:szCs w:val="24"/>
        </w:rPr>
        <w:tab/>
        <w:t>Westcotec – SAM2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£4065.60</w:t>
      </w:r>
    </w:p>
    <w:p w:rsidR="00C752C4" w:rsidRDefault="00C752C4" w:rsidP="00C3621D">
      <w:pPr>
        <w:pStyle w:val="NoSpacing"/>
        <w:rPr>
          <w:sz w:val="24"/>
          <w:szCs w:val="24"/>
        </w:rPr>
      </w:pPr>
      <w:r>
        <w:rPr>
          <w:sz w:val="24"/>
          <w:szCs w:val="24"/>
        </w:rPr>
        <w:tab/>
        <w:t>(v)</w:t>
      </w:r>
      <w:r>
        <w:rPr>
          <w:sz w:val="24"/>
          <w:szCs w:val="24"/>
        </w:rPr>
        <w:tab/>
        <w:t>Wordingham Plant Hire – pond work</w:t>
      </w:r>
      <w:r>
        <w:rPr>
          <w:sz w:val="24"/>
          <w:szCs w:val="24"/>
        </w:rPr>
        <w:tab/>
      </w:r>
      <w:r>
        <w:rPr>
          <w:sz w:val="24"/>
          <w:szCs w:val="24"/>
        </w:rPr>
        <w:tab/>
      </w:r>
      <w:r>
        <w:rPr>
          <w:sz w:val="24"/>
          <w:szCs w:val="24"/>
        </w:rPr>
        <w:tab/>
      </w:r>
      <w:r>
        <w:rPr>
          <w:sz w:val="24"/>
          <w:szCs w:val="24"/>
        </w:rPr>
        <w:tab/>
        <w:t xml:space="preserve">   £  426.00</w:t>
      </w:r>
      <w:r>
        <w:rPr>
          <w:sz w:val="24"/>
          <w:szCs w:val="24"/>
        </w:rPr>
        <w:tab/>
      </w:r>
    </w:p>
    <w:p w:rsidR="00C752C4" w:rsidRPr="00CD14B5" w:rsidRDefault="00C752C4" w:rsidP="00C3621D">
      <w:pPr>
        <w:pStyle w:val="NoSpacing"/>
        <w:rPr>
          <w:sz w:val="24"/>
          <w:szCs w:val="24"/>
        </w:rPr>
      </w:pPr>
      <w:r>
        <w:rPr>
          <w:sz w:val="24"/>
          <w:szCs w:val="24"/>
        </w:rPr>
        <w:tab/>
        <w:t>(vi)</w:t>
      </w:r>
      <w:r>
        <w:rPr>
          <w:sz w:val="24"/>
          <w:szCs w:val="24"/>
        </w:rPr>
        <w:tab/>
        <w:t>NNDC – uncontested election cost</w:t>
      </w:r>
      <w:r>
        <w:rPr>
          <w:sz w:val="24"/>
          <w:szCs w:val="24"/>
        </w:rPr>
        <w:tab/>
      </w:r>
      <w:r>
        <w:rPr>
          <w:sz w:val="24"/>
          <w:szCs w:val="24"/>
        </w:rPr>
        <w:tab/>
      </w:r>
      <w:r>
        <w:rPr>
          <w:sz w:val="24"/>
          <w:szCs w:val="24"/>
        </w:rPr>
        <w:tab/>
      </w:r>
      <w:r>
        <w:rPr>
          <w:sz w:val="24"/>
          <w:szCs w:val="24"/>
        </w:rPr>
        <w:tab/>
        <w:t xml:space="preserve">   £    55.62</w:t>
      </w:r>
    </w:p>
    <w:p w:rsidR="00F24DA0" w:rsidRDefault="009705F2" w:rsidP="007E2452">
      <w:pPr>
        <w:pStyle w:val="NoSpacing"/>
        <w:ind w:left="720"/>
        <w:rPr>
          <w:b/>
          <w:sz w:val="24"/>
          <w:szCs w:val="24"/>
          <w:u w:val="single"/>
        </w:rPr>
      </w:pPr>
      <w:r>
        <w:rPr>
          <w:b/>
          <w:sz w:val="24"/>
          <w:szCs w:val="24"/>
        </w:rPr>
        <w:t>(b)</w:t>
      </w:r>
      <w:r>
        <w:rPr>
          <w:b/>
          <w:sz w:val="24"/>
          <w:szCs w:val="24"/>
          <w:u w:val="single"/>
        </w:rPr>
        <w:t>Receipts</w:t>
      </w:r>
    </w:p>
    <w:p w:rsidR="00C752C4" w:rsidRDefault="00C752C4" w:rsidP="007E2452">
      <w:pPr>
        <w:pStyle w:val="NoSpacing"/>
        <w:ind w:left="720"/>
        <w:rPr>
          <w:sz w:val="24"/>
          <w:szCs w:val="24"/>
        </w:rPr>
      </w:pPr>
      <w:r>
        <w:rPr>
          <w:sz w:val="24"/>
          <w:szCs w:val="24"/>
        </w:rPr>
        <w:t>(i)</w:t>
      </w:r>
      <w:r>
        <w:rPr>
          <w:sz w:val="24"/>
          <w:szCs w:val="24"/>
        </w:rPr>
        <w:tab/>
        <w:t>Environment group – pond work</w:t>
      </w:r>
      <w:r>
        <w:rPr>
          <w:sz w:val="24"/>
          <w:szCs w:val="24"/>
        </w:rPr>
        <w:tab/>
      </w:r>
      <w:r>
        <w:rPr>
          <w:sz w:val="24"/>
          <w:szCs w:val="24"/>
        </w:rPr>
        <w:tab/>
      </w:r>
      <w:r>
        <w:rPr>
          <w:sz w:val="24"/>
          <w:szCs w:val="24"/>
        </w:rPr>
        <w:tab/>
      </w:r>
      <w:r>
        <w:rPr>
          <w:sz w:val="24"/>
          <w:szCs w:val="24"/>
        </w:rPr>
        <w:tab/>
        <w:t xml:space="preserve">   £  426.00</w:t>
      </w:r>
    </w:p>
    <w:p w:rsidR="00C752C4" w:rsidRPr="00C752C4" w:rsidRDefault="00C752C4" w:rsidP="007E2452">
      <w:pPr>
        <w:pStyle w:val="NoSpacing"/>
        <w:ind w:left="720"/>
        <w:rPr>
          <w:sz w:val="24"/>
          <w:szCs w:val="24"/>
        </w:rPr>
      </w:pPr>
      <w:r>
        <w:rPr>
          <w:sz w:val="24"/>
          <w:szCs w:val="24"/>
        </w:rPr>
        <w:t xml:space="preserve">EE noted that the invoice for the pond work was very reasonable, and thanks were given to Phil Borley for the repair work around the pond where the digger had damaged the grass.  </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83402">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183402">
        <w:rPr>
          <w:sz w:val="24"/>
          <w:szCs w:val="24"/>
        </w:rPr>
        <w:t>None</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F24DA0" w:rsidRPr="00F24DA0"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9724ED">
        <w:rPr>
          <w:sz w:val="24"/>
          <w:szCs w:val="24"/>
        </w:rPr>
        <w:t>None</w:t>
      </w:r>
      <w:r w:rsidR="00425950">
        <w:rPr>
          <w:sz w:val="24"/>
          <w:szCs w:val="24"/>
        </w:rPr>
        <w:t>.</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w:t>
      </w:r>
      <w:r w:rsidR="00183402">
        <w:rPr>
          <w:sz w:val="24"/>
          <w:szCs w:val="24"/>
        </w:rPr>
        <w:t>None.</w:t>
      </w:r>
    </w:p>
    <w:p w:rsidR="00183402" w:rsidRDefault="00183402" w:rsidP="0036589A">
      <w:pPr>
        <w:pStyle w:val="NoSpacing"/>
        <w:ind w:left="720"/>
        <w:rPr>
          <w:sz w:val="24"/>
          <w:szCs w:val="24"/>
        </w:rPr>
      </w:pPr>
      <w:r>
        <w:rPr>
          <w:sz w:val="24"/>
          <w:szCs w:val="24"/>
        </w:rPr>
        <w:t>The Clerk reported that the applicants for Annandale Cottage are happy for the PC to conduct a site visit, should they feel it necessary.</w:t>
      </w:r>
    </w:p>
    <w:p w:rsidR="00183402" w:rsidRPr="00CD4843" w:rsidRDefault="00183402" w:rsidP="0036589A">
      <w:pPr>
        <w:pStyle w:val="NoSpacing"/>
        <w:ind w:left="720"/>
        <w:rPr>
          <w:sz w:val="24"/>
          <w:szCs w:val="24"/>
        </w:rPr>
      </w:pPr>
      <w:r>
        <w:rPr>
          <w:sz w:val="24"/>
          <w:szCs w:val="24"/>
        </w:rPr>
        <w:t>JS gave an update on the Broadland Housing development. There will be a site visit on 18</w:t>
      </w:r>
      <w:r w:rsidRPr="00183402">
        <w:rPr>
          <w:sz w:val="24"/>
          <w:szCs w:val="24"/>
          <w:vertAlign w:val="superscript"/>
        </w:rPr>
        <w:t>th</w:t>
      </w:r>
      <w:r>
        <w:rPr>
          <w:sz w:val="24"/>
          <w:szCs w:val="24"/>
        </w:rPr>
        <w:t xml:space="preserve"> February which JS will attend, and the Development Committee meeting is on 25</w:t>
      </w:r>
      <w:r w:rsidRPr="00183402">
        <w:rPr>
          <w:sz w:val="24"/>
          <w:szCs w:val="24"/>
          <w:vertAlign w:val="superscript"/>
        </w:rPr>
        <w:t>th</w:t>
      </w:r>
      <w:r>
        <w:rPr>
          <w:sz w:val="24"/>
          <w:szCs w:val="24"/>
        </w:rPr>
        <w:t xml:space="preserve"> February. This is open to members of the public.  </w:t>
      </w:r>
    </w:p>
    <w:p w:rsidR="00183402" w:rsidRPr="00183402" w:rsidRDefault="00183402" w:rsidP="00183402">
      <w:pPr>
        <w:pStyle w:val="NoSpacing"/>
        <w:numPr>
          <w:ilvl w:val="0"/>
          <w:numId w:val="6"/>
        </w:numPr>
        <w:rPr>
          <w:sz w:val="24"/>
          <w:szCs w:val="24"/>
        </w:rPr>
      </w:pPr>
      <w:r w:rsidRPr="00183402">
        <w:rPr>
          <w:b/>
          <w:sz w:val="24"/>
          <w:szCs w:val="24"/>
        </w:rPr>
        <w:t>To agree jobs for the Highway Ranger visit on w/c 28</w:t>
      </w:r>
      <w:r w:rsidRPr="00183402">
        <w:rPr>
          <w:b/>
          <w:sz w:val="24"/>
          <w:szCs w:val="24"/>
          <w:vertAlign w:val="superscript"/>
        </w:rPr>
        <w:t>th</w:t>
      </w:r>
      <w:r w:rsidRPr="00183402">
        <w:rPr>
          <w:b/>
          <w:sz w:val="24"/>
          <w:szCs w:val="24"/>
        </w:rPr>
        <w:t xml:space="preserve"> March 2016</w:t>
      </w:r>
      <w:r w:rsidR="001178B1" w:rsidRPr="00183402">
        <w:rPr>
          <w:b/>
          <w:sz w:val="24"/>
          <w:szCs w:val="24"/>
        </w:rPr>
        <w:t xml:space="preserve"> </w:t>
      </w:r>
      <w:r w:rsidR="001178B1" w:rsidRPr="00183402">
        <w:rPr>
          <w:sz w:val="24"/>
          <w:szCs w:val="24"/>
        </w:rPr>
        <w:t>–</w:t>
      </w:r>
      <w:r>
        <w:rPr>
          <w:sz w:val="24"/>
          <w:szCs w:val="24"/>
        </w:rPr>
        <w:t xml:space="preserve"> A number of jobs were identified, including a number of potholes, verge tidying and ditches and drains to be cleared</w:t>
      </w:r>
      <w:r w:rsidRPr="00183402">
        <w:rPr>
          <w:b/>
          <w:sz w:val="24"/>
          <w:szCs w:val="24"/>
        </w:rPr>
        <w:t>.</w:t>
      </w:r>
      <w:r>
        <w:rPr>
          <w:b/>
          <w:sz w:val="24"/>
          <w:szCs w:val="24"/>
        </w:rPr>
        <w:t xml:space="preserve"> </w:t>
      </w:r>
      <w:r w:rsidRPr="00183402">
        <w:rPr>
          <w:sz w:val="24"/>
          <w:szCs w:val="24"/>
        </w:rPr>
        <w:t>A parishioner asked if mud could be cleared from the roads</w:t>
      </w:r>
      <w:r>
        <w:rPr>
          <w:sz w:val="24"/>
          <w:szCs w:val="24"/>
        </w:rPr>
        <w:t xml:space="preserve">, as they are currently very bad. There was a discussion about whose responsibility this would be, and it was agreed that the Clerk will ask the Rangers if they can clear the roads generally, although the farmers remain responsible for clearing where they have been working. </w:t>
      </w:r>
    </w:p>
    <w:p w:rsidR="000C4ADF" w:rsidRPr="000C4ADF" w:rsidRDefault="00183402" w:rsidP="000C4ADF">
      <w:pPr>
        <w:pStyle w:val="NoSpacing"/>
        <w:numPr>
          <w:ilvl w:val="0"/>
          <w:numId w:val="6"/>
        </w:numPr>
        <w:rPr>
          <w:b/>
          <w:sz w:val="24"/>
          <w:szCs w:val="24"/>
        </w:rPr>
      </w:pPr>
      <w:r>
        <w:rPr>
          <w:b/>
          <w:sz w:val="24"/>
          <w:szCs w:val="24"/>
        </w:rPr>
        <w:t>To discuss and agree a plan for the Ramsgate Street culvert</w:t>
      </w:r>
      <w:r w:rsidR="009724ED">
        <w:rPr>
          <w:b/>
          <w:sz w:val="24"/>
          <w:szCs w:val="24"/>
        </w:rPr>
        <w:t xml:space="preserve"> </w:t>
      </w:r>
      <w:r w:rsidR="009724ED" w:rsidRPr="00183402">
        <w:rPr>
          <w:sz w:val="24"/>
          <w:szCs w:val="24"/>
        </w:rPr>
        <w:t>–</w:t>
      </w:r>
      <w:r>
        <w:rPr>
          <w:sz w:val="24"/>
          <w:szCs w:val="24"/>
        </w:rPr>
        <w:t xml:space="preserve"> JS outlined the previous problems with the culvert flooding and reminded councillors of the quoted costs, discussed at the previous meeting. NCC ha</w:t>
      </w:r>
      <w:r w:rsidR="000C4ADF">
        <w:rPr>
          <w:sz w:val="24"/>
          <w:szCs w:val="24"/>
        </w:rPr>
        <w:t>ve confirmed that they feel the</w:t>
      </w:r>
    </w:p>
    <w:p w:rsidR="00183402" w:rsidRDefault="00183402" w:rsidP="000C4ADF">
      <w:pPr>
        <w:pStyle w:val="NoSpacing"/>
        <w:ind w:left="644"/>
        <w:jc w:val="center"/>
        <w:rPr>
          <w:b/>
          <w:sz w:val="24"/>
          <w:szCs w:val="24"/>
        </w:rPr>
      </w:pPr>
    </w:p>
    <w:p w:rsidR="000C4ADF" w:rsidRPr="000C4ADF" w:rsidRDefault="000C4ADF" w:rsidP="000C4ADF">
      <w:pPr>
        <w:pStyle w:val="NoSpacing"/>
        <w:ind w:left="644"/>
        <w:jc w:val="center"/>
        <w:rPr>
          <w:sz w:val="20"/>
          <w:szCs w:val="24"/>
        </w:rPr>
      </w:pPr>
      <w:r>
        <w:rPr>
          <w:sz w:val="20"/>
          <w:szCs w:val="24"/>
        </w:rPr>
        <w:t>2.</w:t>
      </w:r>
    </w:p>
    <w:p w:rsidR="00183402" w:rsidRPr="00183402" w:rsidRDefault="00183402" w:rsidP="00183402">
      <w:pPr>
        <w:pStyle w:val="NoSpacing"/>
        <w:ind w:left="644"/>
        <w:rPr>
          <w:b/>
          <w:sz w:val="24"/>
          <w:szCs w:val="24"/>
        </w:rPr>
      </w:pPr>
      <w:r w:rsidRPr="00183402">
        <w:rPr>
          <w:sz w:val="24"/>
          <w:szCs w:val="24"/>
        </w:rPr>
        <w:lastRenderedPageBreak/>
        <w:t>culvert is adequate</w:t>
      </w:r>
      <w:r w:rsidR="000C4ADF">
        <w:rPr>
          <w:sz w:val="24"/>
          <w:szCs w:val="24"/>
        </w:rPr>
        <w:t xml:space="preserve"> as it is, and it is the landow</w:t>
      </w:r>
      <w:r w:rsidRPr="00183402">
        <w:rPr>
          <w:sz w:val="24"/>
          <w:szCs w:val="24"/>
        </w:rPr>
        <w:t>ners</w:t>
      </w:r>
      <w:r w:rsidR="000C4ADF">
        <w:rPr>
          <w:sz w:val="24"/>
          <w:szCs w:val="24"/>
        </w:rPr>
        <w:t xml:space="preserve">’ responsibility to keep the ditches on their land clear. NALC have recommended that the PC do not get involved in the purchase of a grille as it could raise liability issues. A </w:t>
      </w:r>
      <w:r w:rsidR="004B617F">
        <w:rPr>
          <w:sz w:val="24"/>
          <w:szCs w:val="24"/>
        </w:rPr>
        <w:t>number</w:t>
      </w:r>
      <w:r w:rsidR="000C4ADF">
        <w:rPr>
          <w:sz w:val="24"/>
          <w:szCs w:val="24"/>
        </w:rPr>
        <w:t xml:space="preserve"> of residents have offered to contribute towards the purchase of a grille. It was confirmed that if the grille was purchased by residents, the NCC would retain liability for it. It was agreed that JS will wait for further information from NCC.</w:t>
      </w:r>
      <w:r>
        <w:rPr>
          <w:sz w:val="24"/>
          <w:szCs w:val="24"/>
        </w:rPr>
        <w:t xml:space="preserve"> </w:t>
      </w:r>
    </w:p>
    <w:p w:rsidR="006045F3" w:rsidRPr="000C4ADF" w:rsidRDefault="00E035C2" w:rsidP="006A3F74">
      <w:pPr>
        <w:pStyle w:val="NoSpacing"/>
        <w:numPr>
          <w:ilvl w:val="0"/>
          <w:numId w:val="6"/>
        </w:numPr>
        <w:ind w:left="641"/>
        <w:rPr>
          <w:sz w:val="24"/>
          <w:szCs w:val="24"/>
        </w:rPr>
      </w:pPr>
      <w:r w:rsidRPr="000C4ADF">
        <w:rPr>
          <w:b/>
          <w:sz w:val="24"/>
          <w:szCs w:val="24"/>
        </w:rPr>
        <w:t>To discuss</w:t>
      </w:r>
      <w:r w:rsidR="000C4ADF" w:rsidRPr="000C4ADF">
        <w:rPr>
          <w:b/>
          <w:sz w:val="24"/>
          <w:szCs w:val="24"/>
        </w:rPr>
        <w:t xml:space="preserve"> the changes to audit arrangements </w:t>
      </w:r>
      <w:r w:rsidR="004B617F" w:rsidRPr="000C4ADF">
        <w:rPr>
          <w:sz w:val="24"/>
          <w:szCs w:val="24"/>
        </w:rPr>
        <w:t>- The</w:t>
      </w:r>
      <w:r w:rsidR="000C4ADF">
        <w:rPr>
          <w:sz w:val="24"/>
          <w:szCs w:val="24"/>
        </w:rPr>
        <w:t xml:space="preserve"> Clerk reported the changes to audit arrangements and the option to opt out. She recommended that the PC </w:t>
      </w:r>
      <w:r w:rsidR="00A031DF">
        <w:rPr>
          <w:sz w:val="24"/>
          <w:szCs w:val="24"/>
        </w:rPr>
        <w:t>do not opt out of the</w:t>
      </w:r>
      <w:r w:rsidR="000C4ADF">
        <w:rPr>
          <w:sz w:val="24"/>
          <w:szCs w:val="24"/>
        </w:rPr>
        <w:t xml:space="preserve"> new scheme, and all agreed. No further action is necessary at this stage.</w:t>
      </w:r>
      <w:r w:rsidRPr="000C4ADF">
        <w:rPr>
          <w:sz w:val="24"/>
          <w:szCs w:val="24"/>
        </w:rPr>
        <w:t xml:space="preserve"> </w:t>
      </w:r>
    </w:p>
    <w:p w:rsidR="000C4ADF" w:rsidRDefault="00425950" w:rsidP="008C748F">
      <w:pPr>
        <w:pStyle w:val="NoSpacing"/>
        <w:ind w:left="284"/>
        <w:rPr>
          <w:sz w:val="24"/>
          <w:szCs w:val="24"/>
        </w:rPr>
      </w:pPr>
      <w:r>
        <w:rPr>
          <w:b/>
          <w:sz w:val="24"/>
          <w:szCs w:val="24"/>
        </w:rPr>
        <w:t>1</w:t>
      </w:r>
      <w:r w:rsidR="006045F3">
        <w:rPr>
          <w:b/>
          <w:sz w:val="24"/>
          <w:szCs w:val="24"/>
        </w:rPr>
        <w:t>1</w:t>
      </w:r>
      <w:r w:rsidRPr="00425950">
        <w:rPr>
          <w:sz w:val="24"/>
          <w:szCs w:val="24"/>
        </w:rPr>
        <w:t>.</w:t>
      </w:r>
      <w:r w:rsidR="000C4ADF">
        <w:rPr>
          <w:sz w:val="24"/>
          <w:szCs w:val="24"/>
        </w:rPr>
        <w:t xml:space="preserve"> </w:t>
      </w:r>
      <w:r w:rsidR="006045F3">
        <w:rPr>
          <w:b/>
          <w:sz w:val="24"/>
          <w:szCs w:val="24"/>
        </w:rPr>
        <w:t xml:space="preserve">To discuss </w:t>
      </w:r>
      <w:r w:rsidR="000C4ADF">
        <w:rPr>
          <w:b/>
          <w:sz w:val="24"/>
          <w:szCs w:val="24"/>
        </w:rPr>
        <w:t>the NNDC Local Plan call for sites</w:t>
      </w:r>
      <w:r w:rsidR="00EA4719">
        <w:rPr>
          <w:b/>
          <w:sz w:val="24"/>
          <w:szCs w:val="24"/>
        </w:rPr>
        <w:t xml:space="preserve"> </w:t>
      </w:r>
      <w:r w:rsidR="00EA4719">
        <w:rPr>
          <w:sz w:val="24"/>
          <w:szCs w:val="24"/>
        </w:rPr>
        <w:t>–</w:t>
      </w:r>
      <w:r w:rsidR="000C4ADF">
        <w:rPr>
          <w:sz w:val="24"/>
          <w:szCs w:val="24"/>
        </w:rPr>
        <w:t xml:space="preserve"> No sites were identified. It was noted </w:t>
      </w:r>
      <w:r w:rsidR="000C4ADF">
        <w:rPr>
          <w:sz w:val="24"/>
          <w:szCs w:val="24"/>
        </w:rPr>
        <w:tab/>
        <w:t xml:space="preserve">that the proposed development on Rectory Road was suggested by NNDC initially, </w:t>
      </w:r>
      <w:r w:rsidR="000C4ADF">
        <w:rPr>
          <w:sz w:val="24"/>
          <w:szCs w:val="24"/>
        </w:rPr>
        <w:tab/>
        <w:t xml:space="preserve">and that this application is being recommended for refusal as it is against Planning </w:t>
      </w:r>
      <w:r w:rsidR="000C4ADF">
        <w:rPr>
          <w:sz w:val="24"/>
          <w:szCs w:val="24"/>
        </w:rPr>
        <w:tab/>
        <w:t>Policy. It was agreed that the Clerk should reply to state this.</w:t>
      </w:r>
    </w:p>
    <w:p w:rsidR="006045F3" w:rsidRDefault="006045F3" w:rsidP="008C748F">
      <w:pPr>
        <w:pStyle w:val="NoSpacing"/>
        <w:ind w:left="284"/>
        <w:rPr>
          <w:sz w:val="24"/>
          <w:szCs w:val="24"/>
        </w:rPr>
      </w:pPr>
      <w:r>
        <w:rPr>
          <w:b/>
          <w:sz w:val="24"/>
          <w:szCs w:val="24"/>
        </w:rPr>
        <w:t>1</w:t>
      </w:r>
      <w:r w:rsidR="000C4ADF">
        <w:rPr>
          <w:b/>
          <w:sz w:val="24"/>
          <w:szCs w:val="24"/>
        </w:rPr>
        <w:t>2</w:t>
      </w:r>
      <w:r w:rsidRPr="006045F3">
        <w:rPr>
          <w:sz w:val="24"/>
          <w:szCs w:val="24"/>
        </w:rPr>
        <w:t>.</w:t>
      </w:r>
      <w:r>
        <w:rPr>
          <w:sz w:val="24"/>
          <w:szCs w:val="24"/>
        </w:rPr>
        <w:tab/>
      </w:r>
      <w:r>
        <w:rPr>
          <w:b/>
          <w:sz w:val="24"/>
          <w:szCs w:val="24"/>
        </w:rPr>
        <w:t>Report from David Ramsbottom, County Councillor</w:t>
      </w:r>
      <w:r>
        <w:rPr>
          <w:sz w:val="24"/>
          <w:szCs w:val="24"/>
        </w:rPr>
        <w:t xml:space="preserve"> – None.</w:t>
      </w:r>
    </w:p>
    <w:p w:rsidR="006045F3" w:rsidRDefault="006045F3" w:rsidP="008C748F">
      <w:pPr>
        <w:pStyle w:val="NoSpacing"/>
        <w:ind w:left="284"/>
        <w:rPr>
          <w:sz w:val="24"/>
          <w:szCs w:val="24"/>
        </w:rPr>
      </w:pPr>
      <w:r>
        <w:rPr>
          <w:b/>
          <w:sz w:val="24"/>
          <w:szCs w:val="24"/>
        </w:rPr>
        <w:t>1</w:t>
      </w:r>
      <w:r w:rsidR="000C4ADF">
        <w:rPr>
          <w:b/>
          <w:sz w:val="24"/>
          <w:szCs w:val="24"/>
        </w:rPr>
        <w:t>3</w:t>
      </w:r>
      <w:r w:rsidRPr="006045F3">
        <w:rPr>
          <w:sz w:val="24"/>
          <w:szCs w:val="24"/>
        </w:rPr>
        <w:t>.</w:t>
      </w:r>
      <w:r>
        <w:rPr>
          <w:sz w:val="24"/>
          <w:szCs w:val="24"/>
        </w:rPr>
        <w:tab/>
      </w:r>
      <w:r>
        <w:rPr>
          <w:b/>
          <w:sz w:val="24"/>
          <w:szCs w:val="24"/>
        </w:rPr>
        <w:t>Report from Georgina Perry-Warnes, District Councillor</w:t>
      </w:r>
      <w:r>
        <w:rPr>
          <w:sz w:val="24"/>
          <w:szCs w:val="24"/>
        </w:rPr>
        <w:t xml:space="preserve"> – </w:t>
      </w:r>
      <w:r w:rsidR="000C4ADF">
        <w:rPr>
          <w:sz w:val="24"/>
          <w:szCs w:val="24"/>
        </w:rPr>
        <w:t xml:space="preserve">JS read a report which </w:t>
      </w:r>
      <w:r w:rsidR="005A2828">
        <w:rPr>
          <w:sz w:val="24"/>
          <w:szCs w:val="24"/>
        </w:rPr>
        <w:tab/>
        <w:t xml:space="preserve">was sent via the Clerk. Concern was raised about the updating of the postal vote </w:t>
      </w:r>
      <w:r w:rsidR="005A2828">
        <w:rPr>
          <w:sz w:val="24"/>
          <w:szCs w:val="24"/>
        </w:rPr>
        <w:tab/>
        <w:t>system, as JS has a postal vote and has not received the advertised correspondence</w:t>
      </w:r>
      <w:r>
        <w:rPr>
          <w:sz w:val="24"/>
          <w:szCs w:val="24"/>
        </w:rPr>
        <w:t>.</w:t>
      </w:r>
    </w:p>
    <w:p w:rsidR="006045F3" w:rsidRDefault="00490FC6" w:rsidP="009724ED">
      <w:pPr>
        <w:pStyle w:val="NoSpacing"/>
        <w:ind w:left="284"/>
        <w:rPr>
          <w:sz w:val="24"/>
          <w:szCs w:val="24"/>
        </w:rPr>
      </w:pPr>
      <w:r>
        <w:rPr>
          <w:b/>
          <w:sz w:val="24"/>
          <w:szCs w:val="24"/>
        </w:rPr>
        <w:t>1</w:t>
      </w:r>
      <w:r w:rsidR="006045F3">
        <w:rPr>
          <w:b/>
          <w:sz w:val="24"/>
          <w:szCs w:val="24"/>
        </w:rPr>
        <w:t>5</w:t>
      </w:r>
      <w:r w:rsidRPr="00490FC6">
        <w:rPr>
          <w:sz w:val="24"/>
          <w:szCs w:val="24"/>
        </w:rPr>
        <w:t>.</w:t>
      </w:r>
      <w:r>
        <w:rPr>
          <w:sz w:val="24"/>
          <w:szCs w:val="24"/>
        </w:rPr>
        <w:tab/>
      </w:r>
      <w:r w:rsidR="00AA4EDB">
        <w:rPr>
          <w:b/>
          <w:sz w:val="24"/>
          <w:szCs w:val="24"/>
        </w:rPr>
        <w:t xml:space="preserve">Correspondence </w:t>
      </w:r>
      <w:r w:rsidR="005A2828">
        <w:rPr>
          <w:sz w:val="24"/>
          <w:szCs w:val="24"/>
        </w:rPr>
        <w:t>–</w:t>
      </w:r>
      <w:r w:rsidR="006045F3">
        <w:rPr>
          <w:sz w:val="24"/>
          <w:szCs w:val="24"/>
        </w:rPr>
        <w:t xml:space="preserve"> </w:t>
      </w:r>
      <w:r w:rsidR="005A2828">
        <w:rPr>
          <w:sz w:val="24"/>
          <w:szCs w:val="24"/>
        </w:rPr>
        <w:t>The Clerk has r</w:t>
      </w:r>
      <w:r w:rsidR="004B617F">
        <w:rPr>
          <w:sz w:val="24"/>
          <w:szCs w:val="24"/>
        </w:rPr>
        <w:t>eceived correspondence from NNDC</w:t>
      </w:r>
      <w:r w:rsidR="005A2828">
        <w:rPr>
          <w:sz w:val="24"/>
          <w:szCs w:val="24"/>
        </w:rPr>
        <w:t xml:space="preserve"> to advise that </w:t>
      </w:r>
      <w:r w:rsidR="005A2828">
        <w:rPr>
          <w:sz w:val="24"/>
          <w:szCs w:val="24"/>
        </w:rPr>
        <w:tab/>
        <w:t xml:space="preserve">they have removed the play equipment on Rectory Road as it was considered unsafe. </w:t>
      </w:r>
      <w:r w:rsidR="005A2828">
        <w:rPr>
          <w:sz w:val="24"/>
          <w:szCs w:val="24"/>
        </w:rPr>
        <w:tab/>
        <w:t xml:space="preserve">There was a discussion where it was agreed that the village raised funds for the </w:t>
      </w:r>
      <w:r w:rsidR="005A2828">
        <w:rPr>
          <w:sz w:val="24"/>
          <w:szCs w:val="24"/>
        </w:rPr>
        <w:tab/>
        <w:t xml:space="preserve">equipment, on the understanding that NNDC would maintain it. It was agreed that </w:t>
      </w:r>
      <w:r w:rsidR="005A2828">
        <w:rPr>
          <w:sz w:val="24"/>
          <w:szCs w:val="24"/>
        </w:rPr>
        <w:tab/>
        <w:t xml:space="preserve">the Clerk will write to NNDC to ask if they will be replacing the equipment.  </w:t>
      </w:r>
    </w:p>
    <w:p w:rsidR="005A2828" w:rsidRDefault="00396CCE" w:rsidP="005F1594">
      <w:pPr>
        <w:pStyle w:val="NoSpacing"/>
        <w:ind w:left="284"/>
        <w:rPr>
          <w:sz w:val="24"/>
          <w:szCs w:val="24"/>
        </w:rPr>
      </w:pPr>
      <w:r>
        <w:rPr>
          <w:b/>
          <w:sz w:val="24"/>
          <w:szCs w:val="24"/>
        </w:rPr>
        <w:t xml:space="preserve">AOB for information </w:t>
      </w:r>
      <w:r>
        <w:rPr>
          <w:sz w:val="24"/>
          <w:szCs w:val="24"/>
        </w:rPr>
        <w:t>–</w:t>
      </w:r>
      <w:r w:rsidR="005F1594">
        <w:rPr>
          <w:sz w:val="24"/>
          <w:szCs w:val="24"/>
        </w:rPr>
        <w:t xml:space="preserve"> JS </w:t>
      </w:r>
      <w:r w:rsidR="005A2828">
        <w:rPr>
          <w:sz w:val="24"/>
          <w:szCs w:val="24"/>
        </w:rPr>
        <w:t xml:space="preserve">asked for views on the village gates. EC has received </w:t>
      </w:r>
      <w:r w:rsidR="005A2828">
        <w:rPr>
          <w:sz w:val="24"/>
          <w:szCs w:val="24"/>
        </w:rPr>
        <w:tab/>
        <w:t xml:space="preserve">approximately six complaints, including that the path is no longer accessible for </w:t>
      </w:r>
      <w:r w:rsidR="005A2828">
        <w:rPr>
          <w:sz w:val="24"/>
          <w:szCs w:val="24"/>
        </w:rPr>
        <w:tab/>
        <w:t xml:space="preserve">buggies, and that </w:t>
      </w:r>
      <w:r w:rsidR="00A031DF">
        <w:rPr>
          <w:sz w:val="24"/>
          <w:szCs w:val="24"/>
        </w:rPr>
        <w:t>the gates</w:t>
      </w:r>
      <w:r w:rsidR="005A2828">
        <w:rPr>
          <w:sz w:val="24"/>
          <w:szCs w:val="24"/>
        </w:rPr>
        <w:t xml:space="preserve"> may get damaged when the hedge is cut. A parishioner </w:t>
      </w:r>
      <w:r w:rsidR="005A2828">
        <w:rPr>
          <w:sz w:val="24"/>
          <w:szCs w:val="24"/>
        </w:rPr>
        <w:tab/>
        <w:t>queried the locations. JS confirmed that the sites were discussed with Highways.</w:t>
      </w:r>
    </w:p>
    <w:p w:rsidR="00396CCE" w:rsidRDefault="005A2828" w:rsidP="005F1594">
      <w:pPr>
        <w:pStyle w:val="NoSpacing"/>
        <w:ind w:left="284"/>
        <w:rPr>
          <w:sz w:val="24"/>
          <w:szCs w:val="24"/>
        </w:rPr>
      </w:pPr>
      <w:r>
        <w:rPr>
          <w:b/>
          <w:sz w:val="24"/>
          <w:szCs w:val="24"/>
        </w:rPr>
        <w:tab/>
      </w:r>
      <w:r>
        <w:rPr>
          <w:sz w:val="24"/>
          <w:szCs w:val="24"/>
        </w:rPr>
        <w:t xml:space="preserve">JS provided feedback from the </w:t>
      </w:r>
      <w:r w:rsidR="004B617F">
        <w:rPr>
          <w:sz w:val="24"/>
          <w:szCs w:val="24"/>
        </w:rPr>
        <w:t>SAM2 statistics</w:t>
      </w:r>
      <w:r>
        <w:rPr>
          <w:sz w:val="24"/>
          <w:szCs w:val="24"/>
        </w:rPr>
        <w:t xml:space="preserve">, showing an average speed of 34mph </w:t>
      </w:r>
      <w:r>
        <w:rPr>
          <w:sz w:val="24"/>
          <w:szCs w:val="24"/>
        </w:rPr>
        <w:tab/>
        <w:t xml:space="preserve">between 7am and 7pm. Outside </w:t>
      </w:r>
      <w:r w:rsidR="004B617F">
        <w:rPr>
          <w:sz w:val="24"/>
          <w:szCs w:val="24"/>
        </w:rPr>
        <w:t xml:space="preserve">of </w:t>
      </w:r>
      <w:r>
        <w:rPr>
          <w:sz w:val="24"/>
          <w:szCs w:val="24"/>
        </w:rPr>
        <w:t xml:space="preserve">these times, the average is higher. JS asked EE if </w:t>
      </w:r>
      <w:r w:rsidR="004B617F">
        <w:rPr>
          <w:sz w:val="24"/>
          <w:szCs w:val="24"/>
        </w:rPr>
        <w:tab/>
      </w:r>
      <w:r>
        <w:rPr>
          <w:sz w:val="24"/>
          <w:szCs w:val="24"/>
        </w:rPr>
        <w:t>he</w:t>
      </w:r>
      <w:r w:rsidR="004B617F">
        <w:rPr>
          <w:sz w:val="24"/>
          <w:szCs w:val="24"/>
        </w:rPr>
        <w:t xml:space="preserve"> </w:t>
      </w:r>
      <w:r>
        <w:rPr>
          <w:sz w:val="24"/>
          <w:szCs w:val="24"/>
        </w:rPr>
        <w:t xml:space="preserve">has gathered enough volunteers for the Community Speedwatch initiative. It was </w:t>
      </w:r>
      <w:r>
        <w:rPr>
          <w:sz w:val="24"/>
          <w:szCs w:val="24"/>
        </w:rPr>
        <w:tab/>
        <w:t xml:space="preserve">agreed EE will report at the next meeting. The Clerk will contact the police for </w:t>
      </w:r>
      <w:r w:rsidR="004B617F">
        <w:rPr>
          <w:sz w:val="24"/>
          <w:szCs w:val="24"/>
        </w:rPr>
        <w:tab/>
      </w:r>
      <w:r>
        <w:rPr>
          <w:sz w:val="24"/>
          <w:szCs w:val="24"/>
        </w:rPr>
        <w:t xml:space="preserve">further information.  </w:t>
      </w:r>
    </w:p>
    <w:p w:rsidR="009F1716" w:rsidRDefault="00490FC6" w:rsidP="008C748F">
      <w:pPr>
        <w:pStyle w:val="NoSpacing"/>
        <w:ind w:left="284"/>
        <w:rPr>
          <w:sz w:val="24"/>
          <w:szCs w:val="24"/>
        </w:rPr>
      </w:pPr>
      <w:r w:rsidRPr="00490FC6">
        <w:rPr>
          <w:b/>
          <w:sz w:val="24"/>
          <w:szCs w:val="24"/>
        </w:rPr>
        <w:t>1</w:t>
      </w:r>
      <w:r w:rsidR="005F1594">
        <w:rPr>
          <w:b/>
          <w:sz w:val="24"/>
          <w:szCs w:val="24"/>
        </w:rPr>
        <w:t>6</w:t>
      </w:r>
      <w:r w:rsidRPr="00490FC6">
        <w:rPr>
          <w:b/>
          <w:sz w:val="24"/>
          <w:szCs w:val="24"/>
        </w:rPr>
        <w:t>.</w:t>
      </w:r>
      <w:r>
        <w:rPr>
          <w:b/>
          <w:sz w:val="24"/>
          <w:szCs w:val="24"/>
        </w:rPr>
        <w:tab/>
        <w:t>Date of next meeting</w:t>
      </w:r>
      <w:r>
        <w:rPr>
          <w:sz w:val="24"/>
          <w:szCs w:val="24"/>
        </w:rPr>
        <w:t xml:space="preserve"> – </w:t>
      </w:r>
      <w:r w:rsidR="00A46BAB">
        <w:rPr>
          <w:sz w:val="24"/>
          <w:szCs w:val="24"/>
        </w:rPr>
        <w:t xml:space="preserve">Monday </w:t>
      </w:r>
      <w:r w:rsidR="003E124A">
        <w:rPr>
          <w:sz w:val="24"/>
          <w:szCs w:val="24"/>
        </w:rPr>
        <w:t>21</w:t>
      </w:r>
      <w:r w:rsidR="003E124A" w:rsidRPr="003E124A">
        <w:rPr>
          <w:sz w:val="24"/>
          <w:szCs w:val="24"/>
          <w:vertAlign w:val="superscript"/>
        </w:rPr>
        <w:t>st</w:t>
      </w:r>
      <w:r w:rsidR="003E124A">
        <w:rPr>
          <w:sz w:val="24"/>
          <w:szCs w:val="24"/>
        </w:rPr>
        <w:t xml:space="preserve"> March</w:t>
      </w:r>
      <w:r w:rsidR="00396CCE">
        <w:rPr>
          <w:sz w:val="24"/>
          <w:szCs w:val="24"/>
        </w:rPr>
        <w:t xml:space="preserve"> 2016</w:t>
      </w:r>
      <w:r>
        <w:rPr>
          <w:sz w:val="24"/>
          <w:szCs w:val="24"/>
        </w:rPr>
        <w:t>, at 7pm.</w:t>
      </w:r>
    </w:p>
    <w:p w:rsidR="005F1594" w:rsidRPr="005F1594" w:rsidRDefault="005F1594" w:rsidP="008C748F">
      <w:pPr>
        <w:pStyle w:val="NoSpacing"/>
        <w:ind w:left="284"/>
        <w:rPr>
          <w:sz w:val="24"/>
          <w:szCs w:val="24"/>
        </w:rPr>
      </w:pPr>
      <w:r>
        <w:rPr>
          <w:b/>
          <w:sz w:val="24"/>
          <w:szCs w:val="24"/>
        </w:rPr>
        <w:t>17</w:t>
      </w:r>
      <w:r w:rsidRPr="005F1594">
        <w:rPr>
          <w:sz w:val="24"/>
          <w:szCs w:val="24"/>
        </w:rPr>
        <w:t>.</w:t>
      </w:r>
      <w:r>
        <w:rPr>
          <w:sz w:val="24"/>
          <w:szCs w:val="24"/>
        </w:rPr>
        <w:t xml:space="preserve"> </w:t>
      </w:r>
      <w:r>
        <w:rPr>
          <w:b/>
          <w:sz w:val="24"/>
          <w:szCs w:val="24"/>
        </w:rPr>
        <w:t xml:space="preserve"> To close the meeting</w:t>
      </w:r>
      <w:r>
        <w:rPr>
          <w:sz w:val="24"/>
          <w:szCs w:val="24"/>
        </w:rPr>
        <w:t xml:space="preserve"> – There being no further business, the meeting closed at </w:t>
      </w:r>
      <w:r>
        <w:rPr>
          <w:sz w:val="24"/>
          <w:szCs w:val="24"/>
        </w:rPr>
        <w:tab/>
        <w:t>8:4</w:t>
      </w:r>
      <w:r w:rsidR="003E124A">
        <w:rPr>
          <w:sz w:val="24"/>
          <w:szCs w:val="24"/>
        </w:rPr>
        <w:t>1</w:t>
      </w:r>
      <w:r>
        <w:rPr>
          <w:sz w:val="24"/>
          <w:szCs w:val="24"/>
        </w:rPr>
        <w:t>pm.</w:t>
      </w:r>
    </w:p>
    <w:p w:rsidR="00490FC6" w:rsidRDefault="00490FC6" w:rsidP="008C748F">
      <w:pPr>
        <w:pStyle w:val="NoSpacing"/>
        <w:ind w:left="284"/>
        <w:rPr>
          <w:sz w:val="24"/>
          <w:szCs w:val="24"/>
        </w:rPr>
      </w:pPr>
    </w:p>
    <w:p w:rsidR="00396CCE" w:rsidRDefault="00396CCE" w:rsidP="008C748F">
      <w:pPr>
        <w:pStyle w:val="NoSpacing"/>
        <w:ind w:left="284"/>
        <w:rPr>
          <w:sz w:val="24"/>
          <w:szCs w:val="24"/>
        </w:rPr>
      </w:pPr>
    </w:p>
    <w:p w:rsidR="00011365" w:rsidRDefault="00011365"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E124A" w:rsidP="00396CCE">
      <w:pPr>
        <w:pStyle w:val="NoSpacing"/>
        <w:jc w:val="center"/>
        <w:rPr>
          <w:sz w:val="20"/>
          <w:szCs w:val="20"/>
        </w:rPr>
      </w:pPr>
      <w:r>
        <w:rPr>
          <w:sz w:val="20"/>
          <w:szCs w:val="24"/>
        </w:rPr>
        <w:t>3</w:t>
      </w:r>
      <w:r w:rsidR="00396CCE">
        <w:rPr>
          <w:sz w:val="24"/>
          <w:szCs w:val="24"/>
        </w:rPr>
        <w:t>.</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C4ADF"/>
    <w:rsid w:val="000D6868"/>
    <w:rsid w:val="000F5A4E"/>
    <w:rsid w:val="001017F7"/>
    <w:rsid w:val="001178B1"/>
    <w:rsid w:val="001207C3"/>
    <w:rsid w:val="00154AD6"/>
    <w:rsid w:val="00163EE3"/>
    <w:rsid w:val="00177C4F"/>
    <w:rsid w:val="001818AF"/>
    <w:rsid w:val="00183402"/>
    <w:rsid w:val="00185F24"/>
    <w:rsid w:val="0019250D"/>
    <w:rsid w:val="001A16B7"/>
    <w:rsid w:val="001A705E"/>
    <w:rsid w:val="001B04C8"/>
    <w:rsid w:val="001D6510"/>
    <w:rsid w:val="001F3207"/>
    <w:rsid w:val="00213680"/>
    <w:rsid w:val="002173A6"/>
    <w:rsid w:val="00236526"/>
    <w:rsid w:val="0025571A"/>
    <w:rsid w:val="00283C55"/>
    <w:rsid w:val="00312729"/>
    <w:rsid w:val="00332932"/>
    <w:rsid w:val="00333D5A"/>
    <w:rsid w:val="0036421A"/>
    <w:rsid w:val="0036589A"/>
    <w:rsid w:val="00377AE0"/>
    <w:rsid w:val="0038057F"/>
    <w:rsid w:val="00396CCE"/>
    <w:rsid w:val="003E124A"/>
    <w:rsid w:val="00425950"/>
    <w:rsid w:val="004573F9"/>
    <w:rsid w:val="004611A4"/>
    <w:rsid w:val="00490FC6"/>
    <w:rsid w:val="004A0AB9"/>
    <w:rsid w:val="004A1B5D"/>
    <w:rsid w:val="004B617F"/>
    <w:rsid w:val="004C4DD2"/>
    <w:rsid w:val="004C5DE1"/>
    <w:rsid w:val="004F1765"/>
    <w:rsid w:val="00541E18"/>
    <w:rsid w:val="005445DE"/>
    <w:rsid w:val="00565EFE"/>
    <w:rsid w:val="005823F1"/>
    <w:rsid w:val="005A2828"/>
    <w:rsid w:val="005D665B"/>
    <w:rsid w:val="005F1594"/>
    <w:rsid w:val="005F2664"/>
    <w:rsid w:val="006045F3"/>
    <w:rsid w:val="00610768"/>
    <w:rsid w:val="006618C7"/>
    <w:rsid w:val="006630A6"/>
    <w:rsid w:val="006762A5"/>
    <w:rsid w:val="00694382"/>
    <w:rsid w:val="006B57B7"/>
    <w:rsid w:val="006D7C2E"/>
    <w:rsid w:val="007326FE"/>
    <w:rsid w:val="00740090"/>
    <w:rsid w:val="007401F6"/>
    <w:rsid w:val="007952A1"/>
    <w:rsid w:val="007A4167"/>
    <w:rsid w:val="007A73A4"/>
    <w:rsid w:val="007B2CE4"/>
    <w:rsid w:val="007B7E51"/>
    <w:rsid w:val="007E2452"/>
    <w:rsid w:val="007E7C70"/>
    <w:rsid w:val="00845409"/>
    <w:rsid w:val="00872C01"/>
    <w:rsid w:val="008C4B58"/>
    <w:rsid w:val="008C748F"/>
    <w:rsid w:val="008D03C4"/>
    <w:rsid w:val="008E47B4"/>
    <w:rsid w:val="008F1591"/>
    <w:rsid w:val="00903B3F"/>
    <w:rsid w:val="00954FF1"/>
    <w:rsid w:val="00962D85"/>
    <w:rsid w:val="009705F2"/>
    <w:rsid w:val="00971C6F"/>
    <w:rsid w:val="009724ED"/>
    <w:rsid w:val="009774E9"/>
    <w:rsid w:val="00996CE8"/>
    <w:rsid w:val="009F1716"/>
    <w:rsid w:val="00A031DF"/>
    <w:rsid w:val="00A20EEB"/>
    <w:rsid w:val="00A31FF8"/>
    <w:rsid w:val="00A3567F"/>
    <w:rsid w:val="00A36F8E"/>
    <w:rsid w:val="00A46BAB"/>
    <w:rsid w:val="00A556A4"/>
    <w:rsid w:val="00A60E16"/>
    <w:rsid w:val="00A85579"/>
    <w:rsid w:val="00AA4A31"/>
    <w:rsid w:val="00AA4C8C"/>
    <w:rsid w:val="00AA4EDB"/>
    <w:rsid w:val="00AB7047"/>
    <w:rsid w:val="00AC4369"/>
    <w:rsid w:val="00AE3C69"/>
    <w:rsid w:val="00B507C9"/>
    <w:rsid w:val="00B6049B"/>
    <w:rsid w:val="00B65226"/>
    <w:rsid w:val="00B653CB"/>
    <w:rsid w:val="00B71CFF"/>
    <w:rsid w:val="00B72742"/>
    <w:rsid w:val="00B765CD"/>
    <w:rsid w:val="00B9106F"/>
    <w:rsid w:val="00BA184A"/>
    <w:rsid w:val="00BB43AD"/>
    <w:rsid w:val="00BF4DEA"/>
    <w:rsid w:val="00C01CC2"/>
    <w:rsid w:val="00C1588E"/>
    <w:rsid w:val="00C22DFC"/>
    <w:rsid w:val="00C3621D"/>
    <w:rsid w:val="00C46339"/>
    <w:rsid w:val="00C74F00"/>
    <w:rsid w:val="00C752C4"/>
    <w:rsid w:val="00C8355D"/>
    <w:rsid w:val="00C85103"/>
    <w:rsid w:val="00C916EF"/>
    <w:rsid w:val="00C947D8"/>
    <w:rsid w:val="00C94EBC"/>
    <w:rsid w:val="00CC76A9"/>
    <w:rsid w:val="00CC7C97"/>
    <w:rsid w:val="00CD14B5"/>
    <w:rsid w:val="00CD2A1E"/>
    <w:rsid w:val="00CD4843"/>
    <w:rsid w:val="00CD7F75"/>
    <w:rsid w:val="00CE377D"/>
    <w:rsid w:val="00CF477E"/>
    <w:rsid w:val="00D0363A"/>
    <w:rsid w:val="00D15EA9"/>
    <w:rsid w:val="00D7498C"/>
    <w:rsid w:val="00D820C7"/>
    <w:rsid w:val="00D856B1"/>
    <w:rsid w:val="00D9073A"/>
    <w:rsid w:val="00DE08C7"/>
    <w:rsid w:val="00DE72D0"/>
    <w:rsid w:val="00E035C2"/>
    <w:rsid w:val="00E8556D"/>
    <w:rsid w:val="00EA4719"/>
    <w:rsid w:val="00EA59D7"/>
    <w:rsid w:val="00EC0BD1"/>
    <w:rsid w:val="00EF20F8"/>
    <w:rsid w:val="00EF375C"/>
    <w:rsid w:val="00F14A7F"/>
    <w:rsid w:val="00F21F5C"/>
    <w:rsid w:val="00F24DA0"/>
    <w:rsid w:val="00F528E8"/>
    <w:rsid w:val="00F55A8C"/>
    <w:rsid w:val="00F60890"/>
    <w:rsid w:val="00F62F09"/>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6</cp:revision>
  <cp:lastPrinted>2016-02-25T09:08:00Z</cp:lastPrinted>
  <dcterms:created xsi:type="dcterms:W3CDTF">2016-02-22T10:45:00Z</dcterms:created>
  <dcterms:modified xsi:type="dcterms:W3CDTF">2016-02-25T09:09:00Z</dcterms:modified>
</cp:coreProperties>
</file>