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64" w:rsidRDefault="00F528E8" w:rsidP="00F528E8">
      <w:pPr>
        <w:pStyle w:val="NoSpacing"/>
        <w:jc w:val="center"/>
        <w:rPr>
          <w:b/>
          <w:sz w:val="40"/>
          <w:szCs w:val="40"/>
        </w:rPr>
      </w:pPr>
      <w:r w:rsidRPr="00F528E8">
        <w:rPr>
          <w:b/>
          <w:sz w:val="40"/>
          <w:szCs w:val="40"/>
        </w:rPr>
        <w:t>EDGEFIELD PARISH COUNCIL</w:t>
      </w:r>
    </w:p>
    <w:p w:rsidR="00F528E8" w:rsidRPr="005F2664" w:rsidRDefault="00F528E8" w:rsidP="00F528E8">
      <w:pPr>
        <w:pStyle w:val="NoSpacing"/>
        <w:jc w:val="center"/>
        <w:rPr>
          <w:b/>
          <w:sz w:val="40"/>
          <w:szCs w:val="40"/>
        </w:rPr>
      </w:pPr>
      <w:r w:rsidRPr="00F528E8">
        <w:rPr>
          <w:b/>
          <w:sz w:val="28"/>
          <w:szCs w:val="28"/>
        </w:rPr>
        <w:t>Minutes of the Parish Council Meeting held in the Village Hall</w:t>
      </w:r>
      <w:r>
        <w:rPr>
          <w:b/>
          <w:sz w:val="28"/>
          <w:szCs w:val="28"/>
        </w:rPr>
        <w:t>,</w:t>
      </w:r>
    </w:p>
    <w:p w:rsidR="00F528E8" w:rsidRDefault="00B765CD" w:rsidP="00F528E8">
      <w:pPr>
        <w:pStyle w:val="NoSpacing"/>
        <w:jc w:val="center"/>
        <w:rPr>
          <w:b/>
          <w:sz w:val="28"/>
          <w:szCs w:val="28"/>
        </w:rPr>
      </w:pPr>
      <w:r>
        <w:rPr>
          <w:b/>
          <w:sz w:val="28"/>
          <w:szCs w:val="28"/>
        </w:rPr>
        <w:t xml:space="preserve">Monday </w:t>
      </w:r>
      <w:r w:rsidR="006A166C">
        <w:rPr>
          <w:b/>
          <w:sz w:val="28"/>
          <w:szCs w:val="28"/>
        </w:rPr>
        <w:t>21</w:t>
      </w:r>
      <w:r w:rsidR="006A166C" w:rsidRPr="006A166C">
        <w:rPr>
          <w:b/>
          <w:sz w:val="28"/>
          <w:szCs w:val="28"/>
          <w:vertAlign w:val="superscript"/>
        </w:rPr>
        <w:t>st</w:t>
      </w:r>
      <w:r w:rsidR="006A166C">
        <w:rPr>
          <w:b/>
          <w:sz w:val="28"/>
          <w:szCs w:val="28"/>
        </w:rPr>
        <w:t xml:space="preserve"> September </w:t>
      </w:r>
      <w:r w:rsidR="00A36F8E">
        <w:rPr>
          <w:b/>
          <w:sz w:val="28"/>
          <w:szCs w:val="28"/>
        </w:rPr>
        <w:t>2015</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jc w:val="center"/>
        <w:rPr>
          <w:b/>
          <w:sz w:val="28"/>
          <w:szCs w:val="28"/>
        </w:rPr>
      </w:pPr>
    </w:p>
    <w:p w:rsidR="00F528E8" w:rsidRDefault="00F528E8" w:rsidP="00F528E8">
      <w:pPr>
        <w:pStyle w:val="NoSpacing"/>
        <w:rPr>
          <w:b/>
          <w:sz w:val="28"/>
          <w:szCs w:val="28"/>
        </w:rPr>
      </w:pPr>
      <w:r>
        <w:rPr>
          <w:b/>
          <w:sz w:val="28"/>
          <w:szCs w:val="28"/>
        </w:rPr>
        <w:tab/>
      </w:r>
    </w:p>
    <w:p w:rsidR="00FE37D4" w:rsidRDefault="00F528E8" w:rsidP="00B765CD">
      <w:pPr>
        <w:pStyle w:val="NoSpacing"/>
        <w:rPr>
          <w:sz w:val="24"/>
          <w:szCs w:val="24"/>
        </w:rPr>
      </w:pPr>
      <w:r>
        <w:rPr>
          <w:b/>
          <w:sz w:val="28"/>
          <w:szCs w:val="28"/>
        </w:rPr>
        <w:tab/>
      </w:r>
      <w:r>
        <w:rPr>
          <w:b/>
          <w:sz w:val="24"/>
          <w:szCs w:val="24"/>
        </w:rPr>
        <w:t xml:space="preserve">Present: </w:t>
      </w:r>
      <w:r w:rsidR="006A166C">
        <w:rPr>
          <w:sz w:val="24"/>
          <w:szCs w:val="24"/>
        </w:rPr>
        <w:t>Emma Cletheroe (vice chair</w:t>
      </w:r>
      <w:r w:rsidR="00B765CD">
        <w:rPr>
          <w:sz w:val="24"/>
          <w:szCs w:val="24"/>
        </w:rPr>
        <w:t>)</w:t>
      </w:r>
      <w:r w:rsidR="00B765CD">
        <w:rPr>
          <w:sz w:val="24"/>
          <w:szCs w:val="24"/>
        </w:rPr>
        <w:tab/>
      </w:r>
      <w:r w:rsidR="006A166C">
        <w:rPr>
          <w:sz w:val="24"/>
          <w:szCs w:val="24"/>
        </w:rPr>
        <w:t>Anne Harrup</w:t>
      </w:r>
    </w:p>
    <w:p w:rsidR="00B765CD" w:rsidRDefault="00B765CD" w:rsidP="00B765CD">
      <w:pPr>
        <w:pStyle w:val="NoSpacing"/>
        <w:rPr>
          <w:sz w:val="24"/>
          <w:szCs w:val="24"/>
        </w:rPr>
      </w:pPr>
      <w:r>
        <w:rPr>
          <w:sz w:val="24"/>
          <w:szCs w:val="24"/>
        </w:rPr>
        <w:tab/>
      </w:r>
      <w:r>
        <w:rPr>
          <w:sz w:val="24"/>
          <w:szCs w:val="24"/>
        </w:rPr>
        <w:tab/>
        <w:t xml:space="preserve">   </w:t>
      </w:r>
      <w:r w:rsidR="006A166C">
        <w:rPr>
          <w:sz w:val="24"/>
          <w:szCs w:val="24"/>
        </w:rPr>
        <w:t>Harrie Morshuis</w:t>
      </w:r>
      <w:r w:rsidR="00F06442">
        <w:rPr>
          <w:sz w:val="24"/>
          <w:szCs w:val="24"/>
        </w:rPr>
        <w:tab/>
      </w:r>
      <w:r w:rsidR="00F06442">
        <w:rPr>
          <w:sz w:val="24"/>
          <w:szCs w:val="24"/>
        </w:rPr>
        <w:tab/>
      </w:r>
      <w:r w:rsidR="00F06442">
        <w:rPr>
          <w:sz w:val="24"/>
          <w:szCs w:val="24"/>
        </w:rPr>
        <w:tab/>
      </w:r>
      <w:r>
        <w:rPr>
          <w:sz w:val="24"/>
          <w:szCs w:val="24"/>
        </w:rPr>
        <w:t>Mark Cook</w:t>
      </w:r>
      <w:r w:rsidR="002561BB">
        <w:rPr>
          <w:sz w:val="24"/>
          <w:szCs w:val="24"/>
        </w:rPr>
        <w:t xml:space="preserve"> </w:t>
      </w:r>
    </w:p>
    <w:p w:rsidR="00B765CD" w:rsidRPr="00B765CD" w:rsidRDefault="00B765CD" w:rsidP="00B765CD">
      <w:pPr>
        <w:pStyle w:val="NoSpacing"/>
        <w:rPr>
          <w:sz w:val="24"/>
          <w:szCs w:val="24"/>
        </w:rPr>
      </w:pPr>
      <w:r>
        <w:rPr>
          <w:sz w:val="24"/>
          <w:szCs w:val="24"/>
        </w:rPr>
        <w:tab/>
      </w:r>
      <w:r>
        <w:rPr>
          <w:sz w:val="24"/>
          <w:szCs w:val="24"/>
        </w:rPr>
        <w:tab/>
        <w:t xml:space="preserve">   </w:t>
      </w:r>
      <w:r w:rsidR="006A166C">
        <w:rPr>
          <w:sz w:val="24"/>
          <w:szCs w:val="24"/>
        </w:rPr>
        <w:t>Kirsty Cotgrove (clerk)</w:t>
      </w:r>
      <w:r w:rsidR="006A166C">
        <w:rPr>
          <w:sz w:val="24"/>
          <w:szCs w:val="24"/>
        </w:rPr>
        <w:tab/>
        <w:t xml:space="preserve">          </w:t>
      </w:r>
      <w:r w:rsidR="00F06442">
        <w:rPr>
          <w:sz w:val="24"/>
          <w:szCs w:val="24"/>
        </w:rPr>
        <w:t xml:space="preserve">   </w:t>
      </w:r>
      <w:r>
        <w:rPr>
          <w:sz w:val="24"/>
          <w:szCs w:val="24"/>
        </w:rPr>
        <w:t xml:space="preserve">+ </w:t>
      </w:r>
      <w:r w:rsidR="00B44575">
        <w:rPr>
          <w:sz w:val="24"/>
          <w:szCs w:val="24"/>
        </w:rPr>
        <w:t>4</w:t>
      </w:r>
      <w:bookmarkStart w:id="0" w:name="_GoBack"/>
      <w:bookmarkEnd w:id="0"/>
      <w:r>
        <w:rPr>
          <w:sz w:val="24"/>
          <w:szCs w:val="24"/>
        </w:rPr>
        <w:t xml:space="preserve"> parishioners</w:t>
      </w:r>
      <w:r>
        <w:rPr>
          <w:sz w:val="24"/>
          <w:szCs w:val="24"/>
        </w:rPr>
        <w:tab/>
      </w:r>
      <w:r>
        <w:rPr>
          <w:sz w:val="24"/>
          <w:szCs w:val="24"/>
        </w:rPr>
        <w:tab/>
      </w:r>
      <w:r>
        <w:rPr>
          <w:sz w:val="24"/>
          <w:szCs w:val="24"/>
        </w:rPr>
        <w:tab/>
      </w:r>
    </w:p>
    <w:p w:rsidR="00565EFE" w:rsidRDefault="00565EFE" w:rsidP="00565EFE">
      <w:pPr>
        <w:pStyle w:val="NoSpacing"/>
        <w:ind w:left="375"/>
        <w:jc w:val="center"/>
        <w:rPr>
          <w:sz w:val="24"/>
          <w:szCs w:val="24"/>
        </w:rPr>
      </w:pPr>
    </w:p>
    <w:p w:rsidR="005445DE" w:rsidRDefault="005445DE" w:rsidP="00F528E8">
      <w:pPr>
        <w:pStyle w:val="NoSpacing"/>
        <w:rPr>
          <w:sz w:val="24"/>
          <w:szCs w:val="24"/>
        </w:rPr>
      </w:pPr>
      <w:r>
        <w:rPr>
          <w:sz w:val="24"/>
          <w:szCs w:val="24"/>
        </w:rPr>
        <w:t xml:space="preserve">  </w:t>
      </w:r>
      <w:r w:rsidR="00F06442">
        <w:rPr>
          <w:sz w:val="24"/>
          <w:szCs w:val="24"/>
        </w:rPr>
        <w:t xml:space="preserve">          </w:t>
      </w:r>
      <w:r w:rsidR="006A166C">
        <w:rPr>
          <w:sz w:val="24"/>
          <w:szCs w:val="24"/>
        </w:rPr>
        <w:t>EC</w:t>
      </w:r>
      <w:r w:rsidR="00F06442">
        <w:rPr>
          <w:sz w:val="24"/>
          <w:szCs w:val="24"/>
        </w:rPr>
        <w:t xml:space="preserve"> asked if any members of the public would like to comment on agenda items. </w:t>
      </w:r>
      <w:r w:rsidR="006A166C">
        <w:rPr>
          <w:sz w:val="24"/>
          <w:szCs w:val="24"/>
        </w:rPr>
        <w:t xml:space="preserve">There </w:t>
      </w:r>
      <w:r w:rsidR="006A166C">
        <w:rPr>
          <w:sz w:val="24"/>
          <w:szCs w:val="24"/>
        </w:rPr>
        <w:tab/>
        <w:t>were no comments</w:t>
      </w:r>
    </w:p>
    <w:p w:rsidR="00F06442" w:rsidRDefault="00F528E8" w:rsidP="00F06442">
      <w:pPr>
        <w:pStyle w:val="NoSpacing"/>
        <w:numPr>
          <w:ilvl w:val="0"/>
          <w:numId w:val="1"/>
        </w:numPr>
        <w:rPr>
          <w:sz w:val="24"/>
          <w:szCs w:val="24"/>
        </w:rPr>
      </w:pPr>
      <w:r>
        <w:rPr>
          <w:b/>
          <w:sz w:val="24"/>
          <w:szCs w:val="24"/>
        </w:rPr>
        <w:t xml:space="preserve">Chairman’s welcome &amp; apologies for absence </w:t>
      </w:r>
      <w:r>
        <w:rPr>
          <w:sz w:val="24"/>
          <w:szCs w:val="24"/>
        </w:rPr>
        <w:t>– The Chairman welcomed everyone</w:t>
      </w:r>
      <w:r w:rsidR="00F06442">
        <w:rPr>
          <w:sz w:val="24"/>
          <w:szCs w:val="24"/>
        </w:rPr>
        <w:t xml:space="preserve">, and apologies were accepted for </w:t>
      </w:r>
      <w:r w:rsidR="006A166C">
        <w:rPr>
          <w:sz w:val="24"/>
          <w:szCs w:val="24"/>
        </w:rPr>
        <w:t xml:space="preserve">JS, SL, </w:t>
      </w:r>
      <w:r w:rsidR="00227DC1">
        <w:rPr>
          <w:sz w:val="24"/>
          <w:szCs w:val="24"/>
        </w:rPr>
        <w:t>DR &amp;</w:t>
      </w:r>
      <w:r w:rsidR="006A166C">
        <w:rPr>
          <w:sz w:val="24"/>
          <w:szCs w:val="24"/>
        </w:rPr>
        <w:t xml:space="preserve"> GPW</w:t>
      </w:r>
      <w:r w:rsidR="00F06442">
        <w:rPr>
          <w:sz w:val="24"/>
          <w:szCs w:val="24"/>
        </w:rPr>
        <w:t>.</w:t>
      </w:r>
    </w:p>
    <w:p w:rsidR="00F634FB" w:rsidRPr="00AC4369" w:rsidRDefault="00AC4369" w:rsidP="00B424BA">
      <w:pPr>
        <w:pStyle w:val="NoSpacing"/>
        <w:numPr>
          <w:ilvl w:val="0"/>
          <w:numId w:val="1"/>
        </w:numPr>
        <w:rPr>
          <w:sz w:val="24"/>
          <w:szCs w:val="24"/>
        </w:rPr>
      </w:pPr>
      <w:r w:rsidRPr="00AC4369">
        <w:rPr>
          <w:b/>
          <w:sz w:val="24"/>
          <w:szCs w:val="24"/>
        </w:rPr>
        <w:t>Statement of pecuniary or Prejudicial interests</w:t>
      </w:r>
      <w:r>
        <w:rPr>
          <w:b/>
          <w:sz w:val="24"/>
          <w:szCs w:val="24"/>
        </w:rPr>
        <w:t xml:space="preserve"> </w:t>
      </w:r>
      <w:r>
        <w:rPr>
          <w:sz w:val="24"/>
          <w:szCs w:val="24"/>
        </w:rPr>
        <w:t>– none.</w:t>
      </w:r>
    </w:p>
    <w:p w:rsidR="00F634FB" w:rsidRDefault="00AC4369" w:rsidP="00F634FB">
      <w:pPr>
        <w:pStyle w:val="NoSpacing"/>
        <w:numPr>
          <w:ilvl w:val="0"/>
          <w:numId w:val="1"/>
        </w:numPr>
        <w:rPr>
          <w:sz w:val="24"/>
          <w:szCs w:val="24"/>
        </w:rPr>
      </w:pPr>
      <w:r>
        <w:rPr>
          <w:b/>
          <w:sz w:val="24"/>
          <w:szCs w:val="24"/>
        </w:rPr>
        <w:t xml:space="preserve">To approve the minutes of the Parish Council meeting of Monday </w:t>
      </w:r>
      <w:r w:rsidR="006A166C">
        <w:rPr>
          <w:b/>
          <w:sz w:val="24"/>
          <w:szCs w:val="24"/>
        </w:rPr>
        <w:t>18</w:t>
      </w:r>
      <w:r w:rsidR="006A166C" w:rsidRPr="006A166C">
        <w:rPr>
          <w:b/>
          <w:sz w:val="24"/>
          <w:szCs w:val="24"/>
          <w:vertAlign w:val="superscript"/>
        </w:rPr>
        <w:t>th</w:t>
      </w:r>
      <w:r w:rsidR="006A166C">
        <w:rPr>
          <w:b/>
          <w:sz w:val="24"/>
          <w:szCs w:val="24"/>
        </w:rPr>
        <w:t xml:space="preserve"> August</w:t>
      </w:r>
      <w:r>
        <w:rPr>
          <w:b/>
          <w:sz w:val="24"/>
          <w:szCs w:val="24"/>
        </w:rPr>
        <w:t xml:space="preserve"> 2015 </w:t>
      </w:r>
      <w:r>
        <w:rPr>
          <w:sz w:val="24"/>
          <w:szCs w:val="24"/>
        </w:rPr>
        <w:t xml:space="preserve">– the minutes </w:t>
      </w:r>
      <w:r w:rsidR="00F43BD0">
        <w:rPr>
          <w:sz w:val="24"/>
          <w:szCs w:val="24"/>
        </w:rPr>
        <w:t>we</w:t>
      </w:r>
      <w:r>
        <w:rPr>
          <w:sz w:val="24"/>
          <w:szCs w:val="24"/>
        </w:rPr>
        <w:t xml:space="preserve">re approved and signed (prop. </w:t>
      </w:r>
      <w:r w:rsidR="006A166C">
        <w:rPr>
          <w:sz w:val="24"/>
          <w:szCs w:val="24"/>
        </w:rPr>
        <w:t>AH</w:t>
      </w:r>
      <w:r>
        <w:rPr>
          <w:sz w:val="24"/>
          <w:szCs w:val="24"/>
        </w:rPr>
        <w:t xml:space="preserve"> &amp; sec. </w:t>
      </w:r>
      <w:r w:rsidR="006A166C">
        <w:rPr>
          <w:sz w:val="24"/>
          <w:szCs w:val="24"/>
        </w:rPr>
        <w:t>MC</w:t>
      </w:r>
      <w:r>
        <w:rPr>
          <w:sz w:val="24"/>
          <w:szCs w:val="24"/>
        </w:rPr>
        <w:t>).</w:t>
      </w:r>
    </w:p>
    <w:p w:rsidR="009705F2" w:rsidRPr="00F14A7F" w:rsidRDefault="00C916EF" w:rsidP="009E0043">
      <w:pPr>
        <w:pStyle w:val="NoSpacing"/>
        <w:numPr>
          <w:ilvl w:val="0"/>
          <w:numId w:val="1"/>
        </w:numPr>
        <w:rPr>
          <w:sz w:val="24"/>
          <w:szCs w:val="24"/>
        </w:rPr>
      </w:pPr>
      <w:r w:rsidRPr="00F14A7F">
        <w:rPr>
          <w:b/>
          <w:sz w:val="24"/>
          <w:szCs w:val="24"/>
        </w:rPr>
        <w:t xml:space="preserve">Matters arising not covered elsewhere on the agenda </w:t>
      </w:r>
      <w:r w:rsidRPr="00F14A7F">
        <w:rPr>
          <w:sz w:val="24"/>
          <w:szCs w:val="24"/>
        </w:rPr>
        <w:t>–</w:t>
      </w:r>
      <w:r w:rsidR="006A166C">
        <w:rPr>
          <w:sz w:val="24"/>
          <w:szCs w:val="24"/>
        </w:rPr>
        <w:t xml:space="preserve"> Phil Borley advised that he went to see the rubbish at the Jubilee Playing Field, and he will not be able to collect it and take it to the dump. For Phil to collect, it would be considered commercial so he would be charged, and there are approx. tyres, that would be charged at £5 per tyre. MC will speak to Ross at RMC to see if he can take the tyres, and to see what is left. A parishioner suggested a sign to try and deter people from fly tipping. A parishioner asked the present position for faster broadband. The clerk advised it should be done by the end of 2017. A parishioner asked why a 20mph zone would not be considered in the village as Horstead have one. EC advised that when the Parish Council met with Highways, a 20 mph zone was asked for, but </w:t>
      </w:r>
      <w:r w:rsidR="00227DC1">
        <w:rPr>
          <w:sz w:val="24"/>
          <w:szCs w:val="24"/>
        </w:rPr>
        <w:t>Highways</w:t>
      </w:r>
      <w:r w:rsidR="006A166C">
        <w:rPr>
          <w:sz w:val="24"/>
          <w:szCs w:val="24"/>
        </w:rPr>
        <w:t xml:space="preserve"> said this was not possible as the village is on a main road, and there is no school. A parishioner asked if anything will happen with community </w:t>
      </w:r>
      <w:r w:rsidR="005D265F">
        <w:rPr>
          <w:sz w:val="24"/>
          <w:szCs w:val="24"/>
        </w:rPr>
        <w:t>speedwatch? The clerk advised that there were no volunteers. HM suggested that the village give the new speed reduction scheme a chance, then see what else can be done. A parishioner asked if the Parish Council could purchase some wheelie bin stickers to advertise the speed limit? The clerk will look into this.</w:t>
      </w:r>
      <w:r w:rsidR="006A166C">
        <w:rPr>
          <w:sz w:val="24"/>
          <w:szCs w:val="24"/>
        </w:rPr>
        <w:t xml:space="preserve"> </w:t>
      </w:r>
    </w:p>
    <w:p w:rsidR="005C4340" w:rsidRDefault="00F21F5C" w:rsidP="00F21F5C">
      <w:pPr>
        <w:pStyle w:val="NoSpacing"/>
        <w:rPr>
          <w:sz w:val="24"/>
          <w:szCs w:val="24"/>
        </w:rPr>
      </w:pPr>
      <w:r>
        <w:rPr>
          <w:b/>
          <w:sz w:val="24"/>
          <w:szCs w:val="24"/>
        </w:rPr>
        <w:t xml:space="preserve">     5.   P</w:t>
      </w:r>
      <w:r w:rsidR="00C916EF" w:rsidRPr="00F21F5C">
        <w:rPr>
          <w:b/>
          <w:sz w:val="24"/>
          <w:szCs w:val="24"/>
        </w:rPr>
        <w:t>olice Report</w:t>
      </w:r>
      <w:r w:rsidR="00AC4369" w:rsidRPr="00F21F5C">
        <w:rPr>
          <w:b/>
          <w:sz w:val="24"/>
          <w:szCs w:val="24"/>
        </w:rPr>
        <w:t xml:space="preserve"> </w:t>
      </w:r>
      <w:r w:rsidR="009705F2">
        <w:rPr>
          <w:sz w:val="24"/>
          <w:szCs w:val="24"/>
        </w:rPr>
        <w:t xml:space="preserve">– </w:t>
      </w:r>
      <w:r w:rsidR="008D5F75">
        <w:rPr>
          <w:sz w:val="24"/>
          <w:szCs w:val="24"/>
        </w:rPr>
        <w:t xml:space="preserve">A short report was read by </w:t>
      </w:r>
      <w:r w:rsidR="005D265F">
        <w:rPr>
          <w:sz w:val="24"/>
          <w:szCs w:val="24"/>
        </w:rPr>
        <w:t>EC. From 18</w:t>
      </w:r>
      <w:r w:rsidR="005D265F" w:rsidRPr="005D265F">
        <w:rPr>
          <w:sz w:val="24"/>
          <w:szCs w:val="24"/>
          <w:vertAlign w:val="superscript"/>
        </w:rPr>
        <w:t>th</w:t>
      </w:r>
      <w:r w:rsidR="005D265F">
        <w:rPr>
          <w:sz w:val="24"/>
          <w:szCs w:val="24"/>
        </w:rPr>
        <w:t xml:space="preserve"> August to 21</w:t>
      </w:r>
      <w:r w:rsidR="005D265F" w:rsidRPr="005D265F">
        <w:rPr>
          <w:sz w:val="24"/>
          <w:szCs w:val="24"/>
          <w:vertAlign w:val="superscript"/>
        </w:rPr>
        <w:t>st</w:t>
      </w:r>
      <w:r w:rsidR="005D265F">
        <w:rPr>
          <w:sz w:val="24"/>
          <w:szCs w:val="24"/>
        </w:rPr>
        <w:t xml:space="preserve"> September,         </w:t>
      </w:r>
      <w:r w:rsidR="005D265F">
        <w:rPr>
          <w:sz w:val="24"/>
          <w:szCs w:val="24"/>
        </w:rPr>
        <w:tab/>
        <w:t>there have been seven calls to the police, with no crimes recorded</w:t>
      </w:r>
      <w:r w:rsidR="00227DC1">
        <w:rPr>
          <w:sz w:val="24"/>
          <w:szCs w:val="24"/>
        </w:rPr>
        <w:t>.</w:t>
      </w:r>
      <w:r w:rsidR="005D265F">
        <w:rPr>
          <w:sz w:val="24"/>
          <w:szCs w:val="24"/>
        </w:rPr>
        <w:t xml:space="preserve"> The police have </w:t>
      </w:r>
      <w:r w:rsidR="005D265F">
        <w:rPr>
          <w:sz w:val="24"/>
          <w:szCs w:val="24"/>
        </w:rPr>
        <w:tab/>
        <w:t xml:space="preserve">advised there is an increased risk of thefts from oil tanks at this time of year, and to </w:t>
      </w:r>
      <w:r w:rsidR="005D265F">
        <w:rPr>
          <w:sz w:val="24"/>
          <w:szCs w:val="24"/>
        </w:rPr>
        <w:tab/>
        <w:t>report anything suspicious to 101</w:t>
      </w:r>
      <w:r w:rsidR="008D5F75">
        <w:rPr>
          <w:sz w:val="24"/>
          <w:szCs w:val="24"/>
        </w:rPr>
        <w:t xml:space="preserve">. </w:t>
      </w:r>
    </w:p>
    <w:p w:rsidR="00F55A8C" w:rsidRDefault="00F55A8C" w:rsidP="00F21F5C">
      <w:pPr>
        <w:pStyle w:val="NoSpacing"/>
        <w:numPr>
          <w:ilvl w:val="0"/>
          <w:numId w:val="9"/>
        </w:numPr>
        <w:rPr>
          <w:b/>
          <w:sz w:val="24"/>
          <w:szCs w:val="24"/>
        </w:rPr>
      </w:pPr>
      <w:r w:rsidRPr="00016888">
        <w:rPr>
          <w:b/>
          <w:sz w:val="24"/>
          <w:szCs w:val="24"/>
        </w:rPr>
        <w:t>Finance</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F55A8C">
      <w:pPr>
        <w:pStyle w:val="NoSpacing"/>
        <w:ind w:left="720"/>
        <w:rPr>
          <w:sz w:val="24"/>
          <w:szCs w:val="24"/>
        </w:rPr>
      </w:pPr>
      <w:r>
        <w:rPr>
          <w:sz w:val="24"/>
          <w:szCs w:val="24"/>
        </w:rPr>
        <w:t xml:space="preserve">The following payments were approved and the cheques were signed. (Prop </w:t>
      </w:r>
      <w:r w:rsidR="005D265F">
        <w:rPr>
          <w:sz w:val="24"/>
          <w:szCs w:val="24"/>
        </w:rPr>
        <w:t>HM</w:t>
      </w:r>
      <w:r>
        <w:rPr>
          <w:sz w:val="24"/>
          <w:szCs w:val="24"/>
        </w:rPr>
        <w:t xml:space="preserve">, Sec </w:t>
      </w:r>
      <w:r w:rsidR="005D265F">
        <w:rPr>
          <w:sz w:val="24"/>
          <w:szCs w:val="24"/>
        </w:rPr>
        <w:t>MC</w:t>
      </w:r>
      <w:r>
        <w:rPr>
          <w:sz w:val="24"/>
          <w:szCs w:val="24"/>
        </w:rPr>
        <w:t>)</w:t>
      </w:r>
    </w:p>
    <w:p w:rsidR="00C916EF" w:rsidRPr="005C4340" w:rsidRDefault="00F55A8C" w:rsidP="00F55A8C">
      <w:pPr>
        <w:pStyle w:val="NoSpacing"/>
        <w:numPr>
          <w:ilvl w:val="0"/>
          <w:numId w:val="4"/>
        </w:numPr>
        <w:rPr>
          <w:b/>
          <w:sz w:val="24"/>
          <w:szCs w:val="24"/>
        </w:rPr>
      </w:pPr>
      <w:r>
        <w:rPr>
          <w:sz w:val="24"/>
          <w:szCs w:val="24"/>
        </w:rPr>
        <w:t>Kirsty Cotgrove – Clerk net salary</w:t>
      </w:r>
      <w:r w:rsidR="00AC4369">
        <w:rPr>
          <w:sz w:val="24"/>
          <w:szCs w:val="24"/>
        </w:rPr>
        <w:t xml:space="preserve"> </w:t>
      </w:r>
      <w:r w:rsidR="001B04C8">
        <w:rPr>
          <w:sz w:val="24"/>
          <w:szCs w:val="24"/>
        </w:rPr>
        <w:t>(</w:t>
      </w:r>
      <w:r w:rsidR="005D265F">
        <w:rPr>
          <w:sz w:val="24"/>
          <w:szCs w:val="24"/>
        </w:rPr>
        <w:t>Sept</w:t>
      </w:r>
      <w:r w:rsidR="0023708C">
        <w:rPr>
          <w:sz w:val="24"/>
          <w:szCs w:val="24"/>
        </w:rPr>
        <w:t>)</w:t>
      </w:r>
      <w:r w:rsidR="005D265F">
        <w:rPr>
          <w:sz w:val="24"/>
          <w:szCs w:val="24"/>
        </w:rPr>
        <w:tab/>
      </w:r>
      <w:r w:rsidR="005D265F">
        <w:rPr>
          <w:sz w:val="24"/>
          <w:szCs w:val="24"/>
        </w:rPr>
        <w:tab/>
      </w:r>
      <w:r w:rsidR="009705F2">
        <w:rPr>
          <w:sz w:val="24"/>
          <w:szCs w:val="24"/>
        </w:rPr>
        <w:tab/>
      </w:r>
      <w:r w:rsidR="007A4167">
        <w:rPr>
          <w:sz w:val="24"/>
          <w:szCs w:val="24"/>
        </w:rPr>
        <w:t xml:space="preserve"> </w:t>
      </w:r>
      <w:r w:rsidR="0038459A">
        <w:rPr>
          <w:sz w:val="24"/>
          <w:szCs w:val="24"/>
        </w:rPr>
        <w:tab/>
        <w:t xml:space="preserve"> </w:t>
      </w:r>
      <w:r w:rsidR="007A4167">
        <w:rPr>
          <w:sz w:val="24"/>
          <w:szCs w:val="24"/>
        </w:rPr>
        <w:t xml:space="preserve"> </w:t>
      </w:r>
      <w:r w:rsidR="001207C3">
        <w:rPr>
          <w:sz w:val="24"/>
          <w:szCs w:val="24"/>
        </w:rPr>
        <w:t xml:space="preserve"> </w:t>
      </w:r>
      <w:r w:rsidR="00035974">
        <w:rPr>
          <w:sz w:val="24"/>
          <w:szCs w:val="24"/>
        </w:rPr>
        <w:t>£</w:t>
      </w:r>
      <w:r w:rsidR="001207C3">
        <w:rPr>
          <w:sz w:val="24"/>
          <w:szCs w:val="24"/>
        </w:rPr>
        <w:t xml:space="preserve">  </w:t>
      </w:r>
      <w:r w:rsidR="005D265F">
        <w:rPr>
          <w:sz w:val="24"/>
          <w:szCs w:val="24"/>
        </w:rPr>
        <w:t>186</w:t>
      </w:r>
      <w:r w:rsidR="001B04C8">
        <w:rPr>
          <w:sz w:val="24"/>
          <w:szCs w:val="24"/>
        </w:rPr>
        <w:t>.55</w:t>
      </w:r>
    </w:p>
    <w:p w:rsidR="00F55A8C" w:rsidRPr="005C4340" w:rsidRDefault="00F55A8C" w:rsidP="00B31C38">
      <w:pPr>
        <w:pStyle w:val="NoSpacing"/>
        <w:numPr>
          <w:ilvl w:val="0"/>
          <w:numId w:val="4"/>
        </w:numPr>
        <w:rPr>
          <w:b/>
          <w:sz w:val="24"/>
          <w:szCs w:val="24"/>
        </w:rPr>
      </w:pPr>
      <w:r w:rsidRPr="005C4340">
        <w:rPr>
          <w:sz w:val="24"/>
          <w:szCs w:val="24"/>
        </w:rPr>
        <w:t>E</w:t>
      </w:r>
      <w:r w:rsidR="00035974" w:rsidRPr="005C4340">
        <w:rPr>
          <w:sz w:val="24"/>
          <w:szCs w:val="24"/>
        </w:rPr>
        <w:t>DF Electricity direct debit</w:t>
      </w:r>
      <w:r w:rsidRPr="005C4340">
        <w:rPr>
          <w:sz w:val="24"/>
          <w:szCs w:val="24"/>
        </w:rPr>
        <w:tab/>
      </w:r>
      <w:r w:rsidRPr="005C4340">
        <w:rPr>
          <w:sz w:val="24"/>
          <w:szCs w:val="24"/>
        </w:rPr>
        <w:tab/>
      </w:r>
      <w:r w:rsidRPr="005C4340">
        <w:rPr>
          <w:sz w:val="24"/>
          <w:szCs w:val="24"/>
        </w:rPr>
        <w:tab/>
      </w:r>
      <w:r w:rsidR="00016888" w:rsidRPr="005C4340">
        <w:rPr>
          <w:sz w:val="24"/>
          <w:szCs w:val="24"/>
        </w:rPr>
        <w:tab/>
      </w:r>
      <w:r w:rsidR="00035974" w:rsidRPr="005C4340">
        <w:rPr>
          <w:sz w:val="24"/>
          <w:szCs w:val="24"/>
        </w:rPr>
        <w:tab/>
      </w:r>
      <w:r w:rsidR="0038459A">
        <w:rPr>
          <w:sz w:val="24"/>
          <w:szCs w:val="24"/>
        </w:rPr>
        <w:tab/>
      </w:r>
      <w:r w:rsidR="007A4167" w:rsidRPr="005C4340">
        <w:rPr>
          <w:sz w:val="24"/>
          <w:szCs w:val="24"/>
        </w:rPr>
        <w:t xml:space="preserve">   </w:t>
      </w:r>
      <w:r w:rsidRPr="005C4340">
        <w:rPr>
          <w:sz w:val="24"/>
          <w:szCs w:val="24"/>
        </w:rPr>
        <w:t xml:space="preserve">£ </w:t>
      </w:r>
      <w:r w:rsidR="001207C3" w:rsidRPr="005C4340">
        <w:rPr>
          <w:sz w:val="24"/>
          <w:szCs w:val="24"/>
        </w:rPr>
        <w:t xml:space="preserve"> </w:t>
      </w:r>
      <w:r w:rsidRPr="005C4340">
        <w:rPr>
          <w:sz w:val="24"/>
          <w:szCs w:val="24"/>
        </w:rPr>
        <w:t xml:space="preserve"> </w:t>
      </w:r>
      <w:r w:rsidR="001207C3" w:rsidRPr="005C4340">
        <w:rPr>
          <w:sz w:val="24"/>
          <w:szCs w:val="24"/>
        </w:rPr>
        <w:t xml:space="preserve"> </w:t>
      </w:r>
      <w:r w:rsidR="005D265F">
        <w:rPr>
          <w:sz w:val="24"/>
          <w:szCs w:val="24"/>
        </w:rPr>
        <w:t>35</w:t>
      </w:r>
      <w:r w:rsidR="00035974" w:rsidRPr="005C4340">
        <w:rPr>
          <w:sz w:val="24"/>
          <w:szCs w:val="24"/>
        </w:rPr>
        <w:t>.00</w:t>
      </w:r>
    </w:p>
    <w:p w:rsidR="009705F2" w:rsidRDefault="009705F2" w:rsidP="009705F2">
      <w:pPr>
        <w:pStyle w:val="NoSpacing"/>
        <w:ind w:left="720"/>
        <w:rPr>
          <w:b/>
          <w:sz w:val="24"/>
          <w:szCs w:val="24"/>
          <w:u w:val="single"/>
        </w:rPr>
      </w:pPr>
      <w:r>
        <w:rPr>
          <w:b/>
          <w:sz w:val="24"/>
          <w:szCs w:val="24"/>
        </w:rPr>
        <w:t>(b)</w:t>
      </w:r>
      <w:r>
        <w:rPr>
          <w:b/>
          <w:sz w:val="24"/>
          <w:szCs w:val="24"/>
          <w:u w:val="single"/>
        </w:rPr>
        <w:t>Receipts</w:t>
      </w:r>
    </w:p>
    <w:p w:rsidR="001B04C8" w:rsidRDefault="009705F2" w:rsidP="001B04C8">
      <w:pPr>
        <w:pStyle w:val="NoSpacing"/>
        <w:rPr>
          <w:sz w:val="24"/>
          <w:szCs w:val="24"/>
        </w:rPr>
      </w:pPr>
      <w:r>
        <w:rPr>
          <w:b/>
          <w:sz w:val="24"/>
          <w:szCs w:val="24"/>
        </w:rPr>
        <w:tab/>
      </w:r>
      <w:r w:rsidR="001B04C8">
        <w:rPr>
          <w:sz w:val="24"/>
          <w:szCs w:val="24"/>
        </w:rPr>
        <w:t>None</w:t>
      </w:r>
    </w:p>
    <w:p w:rsidR="005D265F" w:rsidRDefault="005D265F" w:rsidP="001B04C8">
      <w:pPr>
        <w:pStyle w:val="NoSpacing"/>
        <w:rPr>
          <w:sz w:val="24"/>
          <w:szCs w:val="24"/>
        </w:rPr>
      </w:pPr>
    </w:p>
    <w:p w:rsidR="005D265F" w:rsidRDefault="005D265F" w:rsidP="005D265F">
      <w:pPr>
        <w:pStyle w:val="NoSpacing"/>
        <w:jc w:val="center"/>
        <w:rPr>
          <w:sz w:val="24"/>
          <w:szCs w:val="24"/>
        </w:rPr>
      </w:pPr>
      <w:r>
        <w:rPr>
          <w:sz w:val="24"/>
          <w:szCs w:val="24"/>
        </w:rPr>
        <w:t>1.</w:t>
      </w:r>
    </w:p>
    <w:p w:rsidR="0036589A" w:rsidRPr="0036589A" w:rsidRDefault="005C4340" w:rsidP="001B04C8">
      <w:pPr>
        <w:pStyle w:val="NoSpacing"/>
        <w:rPr>
          <w:b/>
          <w:sz w:val="24"/>
          <w:szCs w:val="24"/>
          <w:u w:val="single"/>
        </w:rPr>
      </w:pPr>
      <w:r>
        <w:rPr>
          <w:b/>
          <w:sz w:val="24"/>
          <w:szCs w:val="24"/>
        </w:rPr>
        <w:lastRenderedPageBreak/>
        <w:t xml:space="preserve">     </w:t>
      </w:r>
      <w:r w:rsidR="001B04C8">
        <w:rPr>
          <w:b/>
          <w:sz w:val="24"/>
          <w:szCs w:val="24"/>
        </w:rPr>
        <w:t>7.</w:t>
      </w:r>
      <w:r w:rsidR="001B04C8">
        <w:rPr>
          <w:b/>
          <w:sz w:val="24"/>
          <w:szCs w:val="24"/>
        </w:rPr>
        <w:tab/>
      </w:r>
      <w:r w:rsidR="0036589A">
        <w:rPr>
          <w:b/>
          <w:sz w:val="24"/>
          <w:szCs w:val="24"/>
        </w:rPr>
        <w:t>Planning</w:t>
      </w:r>
    </w:p>
    <w:p w:rsidR="001B04C8" w:rsidRDefault="0036589A" w:rsidP="005C4340">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36589A" w:rsidRDefault="0036589A" w:rsidP="0036589A">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p>
    <w:p w:rsidR="005D265F" w:rsidRDefault="0036589A" w:rsidP="001F3207">
      <w:pPr>
        <w:pStyle w:val="NoSpacing"/>
        <w:ind w:left="720"/>
        <w:rPr>
          <w:sz w:val="24"/>
          <w:szCs w:val="24"/>
        </w:rPr>
      </w:pPr>
      <w:r>
        <w:rPr>
          <w:b/>
          <w:sz w:val="24"/>
          <w:szCs w:val="24"/>
        </w:rPr>
        <w:t>(c)</w:t>
      </w:r>
      <w:r>
        <w:rPr>
          <w:b/>
          <w:sz w:val="24"/>
          <w:szCs w:val="24"/>
          <w:u w:val="single"/>
        </w:rPr>
        <w:t>Applications</w:t>
      </w:r>
      <w:r>
        <w:rPr>
          <w:sz w:val="24"/>
          <w:szCs w:val="24"/>
        </w:rPr>
        <w:t xml:space="preserve"> –</w:t>
      </w:r>
      <w:r w:rsidR="005C4340">
        <w:rPr>
          <w:sz w:val="24"/>
          <w:szCs w:val="24"/>
        </w:rPr>
        <w:t xml:space="preserve"> (i) PF/15/</w:t>
      </w:r>
      <w:r w:rsidR="005D265F">
        <w:rPr>
          <w:sz w:val="24"/>
          <w:szCs w:val="24"/>
        </w:rPr>
        <w:t>1200</w:t>
      </w:r>
      <w:r w:rsidR="005C4340">
        <w:rPr>
          <w:sz w:val="24"/>
          <w:szCs w:val="24"/>
        </w:rPr>
        <w:t xml:space="preserve">. </w:t>
      </w:r>
      <w:r w:rsidR="005D265F">
        <w:rPr>
          <w:sz w:val="24"/>
          <w:szCs w:val="24"/>
        </w:rPr>
        <w:t>Old Hall Farmhouse, Rectory Road, Edgefield, NR24 2RJ. Erection of single-storey extension and conversion of agricultural barn to four dwellings. This was discussed and the plans looked at. Agreed that the Parish Council will support this application</w:t>
      </w:r>
    </w:p>
    <w:p w:rsidR="007B7E51" w:rsidRPr="007B7E51" w:rsidRDefault="005C4340" w:rsidP="001F3207">
      <w:pPr>
        <w:pStyle w:val="NoSpacing"/>
        <w:ind w:left="720"/>
        <w:rPr>
          <w:sz w:val="24"/>
          <w:szCs w:val="24"/>
        </w:rPr>
      </w:pPr>
      <w:r>
        <w:rPr>
          <w:sz w:val="24"/>
          <w:szCs w:val="24"/>
        </w:rPr>
        <w:t xml:space="preserve">(ii) </w:t>
      </w:r>
      <w:r w:rsidR="005D265F">
        <w:rPr>
          <w:sz w:val="24"/>
          <w:szCs w:val="24"/>
        </w:rPr>
        <w:t>LA</w:t>
      </w:r>
      <w:r>
        <w:rPr>
          <w:sz w:val="24"/>
          <w:szCs w:val="24"/>
        </w:rPr>
        <w:t>/15/</w:t>
      </w:r>
      <w:r w:rsidR="005D265F">
        <w:rPr>
          <w:sz w:val="24"/>
          <w:szCs w:val="24"/>
        </w:rPr>
        <w:t>1201</w:t>
      </w:r>
      <w:r>
        <w:rPr>
          <w:sz w:val="24"/>
          <w:szCs w:val="24"/>
        </w:rPr>
        <w:t xml:space="preserve">. </w:t>
      </w:r>
      <w:r w:rsidR="005D265F">
        <w:rPr>
          <w:sz w:val="24"/>
          <w:szCs w:val="24"/>
        </w:rPr>
        <w:t>Old Hall Farmhouse, Rectory Road, Edgefield, NR24 2RJ. Internal and external alterations to facilitate conversion and extension of agricultural barn to four dwellings. PC supports</w:t>
      </w:r>
      <w:r w:rsidR="00F4010F">
        <w:rPr>
          <w:sz w:val="24"/>
          <w:szCs w:val="24"/>
        </w:rPr>
        <w:t xml:space="preserve">. </w:t>
      </w:r>
      <w:r>
        <w:rPr>
          <w:sz w:val="24"/>
          <w:szCs w:val="24"/>
        </w:rPr>
        <w:t xml:space="preserve"> </w:t>
      </w:r>
    </w:p>
    <w:p w:rsidR="0036589A" w:rsidRDefault="0036589A" w:rsidP="0036589A">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1B04C8" w:rsidRDefault="0036589A" w:rsidP="00F4010F">
      <w:pPr>
        <w:pStyle w:val="NoSpacing"/>
        <w:ind w:left="720"/>
        <w:rPr>
          <w:sz w:val="24"/>
          <w:szCs w:val="24"/>
        </w:rPr>
      </w:pPr>
      <w:r>
        <w:rPr>
          <w:b/>
          <w:sz w:val="24"/>
          <w:szCs w:val="24"/>
        </w:rPr>
        <w:t>(e)</w:t>
      </w:r>
      <w:r>
        <w:rPr>
          <w:b/>
          <w:sz w:val="24"/>
          <w:szCs w:val="24"/>
          <w:u w:val="single"/>
        </w:rPr>
        <w:t>Decision notice</w:t>
      </w:r>
      <w:r>
        <w:rPr>
          <w:sz w:val="24"/>
          <w:szCs w:val="24"/>
        </w:rPr>
        <w:t xml:space="preserve"> –</w:t>
      </w:r>
      <w:r w:rsidR="00541E18">
        <w:rPr>
          <w:sz w:val="24"/>
          <w:szCs w:val="24"/>
        </w:rPr>
        <w:t xml:space="preserve"> </w:t>
      </w:r>
      <w:r w:rsidR="00F4010F">
        <w:rPr>
          <w:sz w:val="24"/>
          <w:szCs w:val="24"/>
        </w:rPr>
        <w:t>None.</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w:t>
      </w:r>
      <w:r w:rsidR="005D265F">
        <w:rPr>
          <w:sz w:val="24"/>
          <w:szCs w:val="24"/>
        </w:rPr>
        <w:t xml:space="preserve"> - None.</w:t>
      </w:r>
    </w:p>
    <w:p w:rsidR="001B04C8" w:rsidRPr="001B04C8" w:rsidRDefault="001F3207" w:rsidP="0036589A">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w:t>
      </w:r>
      <w:r w:rsidR="00283C55">
        <w:rPr>
          <w:sz w:val="24"/>
          <w:szCs w:val="24"/>
        </w:rPr>
        <w:t>None</w:t>
      </w:r>
      <w:r>
        <w:rPr>
          <w:sz w:val="24"/>
          <w:szCs w:val="24"/>
        </w:rPr>
        <w:t>.</w:t>
      </w:r>
    </w:p>
    <w:p w:rsidR="005D665B" w:rsidRPr="004F1765" w:rsidRDefault="00B72742" w:rsidP="005D265F">
      <w:pPr>
        <w:pStyle w:val="NoSpacing"/>
        <w:numPr>
          <w:ilvl w:val="0"/>
          <w:numId w:val="6"/>
        </w:numPr>
        <w:rPr>
          <w:b/>
          <w:sz w:val="24"/>
          <w:szCs w:val="24"/>
        </w:rPr>
      </w:pPr>
      <w:r w:rsidRPr="004F1765">
        <w:rPr>
          <w:b/>
          <w:sz w:val="24"/>
          <w:szCs w:val="24"/>
        </w:rPr>
        <w:t>To discuss the work plan for the village pond</w:t>
      </w:r>
      <w:r w:rsidR="0002020E" w:rsidRPr="004F1765">
        <w:rPr>
          <w:b/>
          <w:sz w:val="24"/>
          <w:szCs w:val="24"/>
        </w:rPr>
        <w:t xml:space="preserve"> </w:t>
      </w:r>
      <w:r w:rsidR="007401F6" w:rsidRPr="004F1765">
        <w:rPr>
          <w:sz w:val="24"/>
          <w:szCs w:val="24"/>
        </w:rPr>
        <w:t>–</w:t>
      </w:r>
      <w:r w:rsidR="005D265F">
        <w:rPr>
          <w:sz w:val="24"/>
          <w:szCs w:val="24"/>
        </w:rPr>
        <w:t>The working party will go ahead on 17</w:t>
      </w:r>
      <w:r w:rsidR="005D265F" w:rsidRPr="005D265F">
        <w:rPr>
          <w:sz w:val="24"/>
          <w:szCs w:val="24"/>
          <w:vertAlign w:val="superscript"/>
        </w:rPr>
        <w:t>th</w:t>
      </w:r>
      <w:r w:rsidR="005D265F">
        <w:rPr>
          <w:sz w:val="24"/>
          <w:szCs w:val="24"/>
        </w:rPr>
        <w:t xml:space="preserve"> October. There is no further information at this stage. </w:t>
      </w:r>
    </w:p>
    <w:p w:rsidR="000D2374" w:rsidRPr="000D2374" w:rsidRDefault="00A808FE" w:rsidP="004F1765">
      <w:pPr>
        <w:pStyle w:val="NoSpacing"/>
        <w:numPr>
          <w:ilvl w:val="0"/>
          <w:numId w:val="6"/>
        </w:numPr>
        <w:rPr>
          <w:sz w:val="24"/>
          <w:szCs w:val="24"/>
        </w:rPr>
      </w:pPr>
      <w:r>
        <w:rPr>
          <w:b/>
          <w:sz w:val="24"/>
          <w:szCs w:val="24"/>
        </w:rPr>
        <w:t xml:space="preserve">To </w:t>
      </w:r>
      <w:r w:rsidR="000D2374">
        <w:rPr>
          <w:b/>
          <w:sz w:val="24"/>
          <w:szCs w:val="24"/>
        </w:rPr>
        <w:t>agree and adopt the following policies</w:t>
      </w:r>
      <w:r w:rsidR="00B65226">
        <w:rPr>
          <w:b/>
          <w:sz w:val="24"/>
          <w:szCs w:val="24"/>
        </w:rPr>
        <w:t xml:space="preserve"> </w:t>
      </w:r>
      <w:r w:rsidR="004F1765">
        <w:rPr>
          <w:sz w:val="24"/>
          <w:szCs w:val="24"/>
        </w:rPr>
        <w:t>–</w:t>
      </w:r>
      <w:r w:rsidR="004F1765">
        <w:rPr>
          <w:b/>
          <w:sz w:val="24"/>
          <w:szCs w:val="24"/>
        </w:rPr>
        <w:t xml:space="preserve"> </w:t>
      </w:r>
    </w:p>
    <w:p w:rsidR="000D2374" w:rsidRDefault="000D2374" w:rsidP="000D2374">
      <w:pPr>
        <w:pStyle w:val="NoSpacing"/>
        <w:ind w:left="644"/>
        <w:rPr>
          <w:sz w:val="24"/>
          <w:szCs w:val="24"/>
        </w:rPr>
      </w:pPr>
      <w:r>
        <w:rPr>
          <w:sz w:val="24"/>
          <w:szCs w:val="24"/>
        </w:rPr>
        <w:t>(a) Complaints policy</w:t>
      </w:r>
    </w:p>
    <w:p w:rsidR="000D2374" w:rsidRDefault="000D2374" w:rsidP="000D2374">
      <w:pPr>
        <w:pStyle w:val="NoSpacing"/>
        <w:ind w:left="644"/>
        <w:rPr>
          <w:sz w:val="24"/>
          <w:szCs w:val="24"/>
        </w:rPr>
      </w:pPr>
      <w:r>
        <w:rPr>
          <w:sz w:val="24"/>
          <w:szCs w:val="24"/>
        </w:rPr>
        <w:t>(b) Freedom of Information policy</w:t>
      </w:r>
    </w:p>
    <w:p w:rsidR="000D2374" w:rsidRDefault="000D2374" w:rsidP="000D2374">
      <w:pPr>
        <w:pStyle w:val="NoSpacing"/>
        <w:ind w:left="644"/>
        <w:rPr>
          <w:sz w:val="24"/>
          <w:szCs w:val="24"/>
        </w:rPr>
      </w:pPr>
      <w:r>
        <w:rPr>
          <w:sz w:val="24"/>
          <w:szCs w:val="24"/>
        </w:rPr>
        <w:t>(c) Equalities policy</w:t>
      </w:r>
    </w:p>
    <w:p w:rsidR="00B65226" w:rsidRDefault="000D2374" w:rsidP="000D2374">
      <w:pPr>
        <w:pStyle w:val="NoSpacing"/>
        <w:ind w:left="644"/>
        <w:rPr>
          <w:sz w:val="24"/>
          <w:szCs w:val="24"/>
        </w:rPr>
      </w:pPr>
      <w:r>
        <w:rPr>
          <w:sz w:val="24"/>
          <w:szCs w:val="24"/>
        </w:rPr>
        <w:t>These policies were agreed and adopted</w:t>
      </w:r>
      <w:r w:rsidR="00A808FE">
        <w:rPr>
          <w:sz w:val="24"/>
          <w:szCs w:val="24"/>
        </w:rPr>
        <w:t>.</w:t>
      </w:r>
    </w:p>
    <w:p w:rsidR="000D2374" w:rsidRDefault="004F1765" w:rsidP="004F1765">
      <w:pPr>
        <w:pStyle w:val="NoSpacing"/>
        <w:numPr>
          <w:ilvl w:val="0"/>
          <w:numId w:val="6"/>
        </w:numPr>
        <w:rPr>
          <w:sz w:val="24"/>
          <w:szCs w:val="24"/>
        </w:rPr>
      </w:pPr>
      <w:r>
        <w:rPr>
          <w:b/>
          <w:sz w:val="24"/>
          <w:szCs w:val="24"/>
        </w:rPr>
        <w:t xml:space="preserve">Report from </w:t>
      </w:r>
      <w:r w:rsidR="00D949A4">
        <w:rPr>
          <w:b/>
          <w:sz w:val="24"/>
          <w:szCs w:val="24"/>
        </w:rPr>
        <w:t>David Ramsbotham, County</w:t>
      </w:r>
      <w:r>
        <w:rPr>
          <w:b/>
          <w:sz w:val="24"/>
          <w:szCs w:val="24"/>
        </w:rPr>
        <w:t xml:space="preserve"> </w:t>
      </w:r>
      <w:r w:rsidR="00D820C7">
        <w:rPr>
          <w:b/>
          <w:sz w:val="24"/>
          <w:szCs w:val="24"/>
        </w:rPr>
        <w:t xml:space="preserve">Councillor </w:t>
      </w:r>
      <w:r w:rsidR="00EF375C">
        <w:rPr>
          <w:sz w:val="24"/>
          <w:szCs w:val="24"/>
        </w:rPr>
        <w:t>–</w:t>
      </w:r>
      <w:r>
        <w:rPr>
          <w:sz w:val="24"/>
          <w:szCs w:val="24"/>
        </w:rPr>
        <w:t xml:space="preserve"> </w:t>
      </w:r>
      <w:r w:rsidR="000D2374">
        <w:rPr>
          <w:sz w:val="24"/>
          <w:szCs w:val="24"/>
        </w:rPr>
        <w:t>None</w:t>
      </w:r>
      <w:r w:rsidR="0038459A">
        <w:rPr>
          <w:sz w:val="24"/>
          <w:szCs w:val="24"/>
        </w:rPr>
        <w:t>.</w:t>
      </w:r>
    </w:p>
    <w:p w:rsidR="004F1765" w:rsidRDefault="000D2374" w:rsidP="004F1765">
      <w:pPr>
        <w:pStyle w:val="NoSpacing"/>
        <w:numPr>
          <w:ilvl w:val="0"/>
          <w:numId w:val="6"/>
        </w:numPr>
        <w:rPr>
          <w:sz w:val="24"/>
          <w:szCs w:val="24"/>
        </w:rPr>
      </w:pPr>
      <w:r>
        <w:rPr>
          <w:b/>
          <w:sz w:val="24"/>
          <w:szCs w:val="24"/>
        </w:rPr>
        <w:t xml:space="preserve">Report from Georgina Perry-Warnes, District Councillor </w:t>
      </w:r>
      <w:r>
        <w:rPr>
          <w:sz w:val="24"/>
          <w:szCs w:val="24"/>
        </w:rPr>
        <w:t>– The clerk read a short report by GPW. There is a planning training session for parish councillors on 29</w:t>
      </w:r>
      <w:r w:rsidRPr="000D2374">
        <w:rPr>
          <w:sz w:val="24"/>
          <w:szCs w:val="24"/>
          <w:vertAlign w:val="superscript"/>
        </w:rPr>
        <w:t>th</w:t>
      </w:r>
      <w:r>
        <w:rPr>
          <w:sz w:val="24"/>
          <w:szCs w:val="24"/>
        </w:rPr>
        <w:t xml:space="preserve"> November at Bodham village hall, and a register of interests and declaration of interests training session at the NNDC offices on 21</w:t>
      </w:r>
      <w:r w:rsidRPr="000D2374">
        <w:rPr>
          <w:sz w:val="24"/>
          <w:szCs w:val="24"/>
          <w:vertAlign w:val="superscript"/>
        </w:rPr>
        <w:t>st</w:t>
      </w:r>
      <w:r>
        <w:rPr>
          <w:sz w:val="24"/>
          <w:szCs w:val="24"/>
        </w:rPr>
        <w:t xml:space="preserve"> September. The Parish Council should have received documents regarding the new local plan for the district. It was noted that two councillors and the clerk are booked </w:t>
      </w:r>
      <w:r w:rsidR="00227DC1">
        <w:rPr>
          <w:sz w:val="24"/>
          <w:szCs w:val="24"/>
        </w:rPr>
        <w:t>o</w:t>
      </w:r>
      <w:r>
        <w:rPr>
          <w:sz w:val="24"/>
          <w:szCs w:val="24"/>
        </w:rPr>
        <w:t xml:space="preserve">nto the training session in Bodham, and that the other session was at the same time as the Parish Council meeting. The clerk has not received anything for the new local plan, and has asked GPW to source a copy. </w:t>
      </w:r>
      <w:r w:rsidR="0038459A">
        <w:rPr>
          <w:sz w:val="24"/>
          <w:szCs w:val="24"/>
        </w:rPr>
        <w:t xml:space="preserve"> </w:t>
      </w:r>
    </w:p>
    <w:p w:rsidR="00D7498C" w:rsidRDefault="0038459A" w:rsidP="0038459A">
      <w:pPr>
        <w:pStyle w:val="NoSpacing"/>
        <w:ind w:left="284"/>
        <w:rPr>
          <w:sz w:val="24"/>
          <w:szCs w:val="24"/>
        </w:rPr>
      </w:pPr>
      <w:r>
        <w:rPr>
          <w:b/>
          <w:sz w:val="24"/>
          <w:szCs w:val="24"/>
        </w:rPr>
        <w:t xml:space="preserve">14. </w:t>
      </w:r>
      <w:r w:rsidR="00D820C7">
        <w:rPr>
          <w:b/>
          <w:sz w:val="24"/>
          <w:szCs w:val="24"/>
        </w:rPr>
        <w:t>Correspondence</w:t>
      </w:r>
      <w:r w:rsidR="00D7498C">
        <w:rPr>
          <w:b/>
          <w:sz w:val="24"/>
          <w:szCs w:val="24"/>
        </w:rPr>
        <w:t xml:space="preserve"> </w:t>
      </w:r>
      <w:r w:rsidR="00D7498C">
        <w:rPr>
          <w:sz w:val="24"/>
          <w:szCs w:val="24"/>
        </w:rPr>
        <w:t xml:space="preserve">– </w:t>
      </w:r>
      <w:r>
        <w:rPr>
          <w:sz w:val="24"/>
          <w:szCs w:val="24"/>
        </w:rPr>
        <w:t>None.</w:t>
      </w:r>
    </w:p>
    <w:p w:rsidR="00332932" w:rsidRDefault="0038459A" w:rsidP="0038459A">
      <w:pPr>
        <w:pStyle w:val="NoSpacing"/>
        <w:ind w:left="284"/>
        <w:rPr>
          <w:sz w:val="24"/>
          <w:szCs w:val="24"/>
        </w:rPr>
      </w:pPr>
      <w:r>
        <w:rPr>
          <w:b/>
          <w:sz w:val="24"/>
          <w:szCs w:val="24"/>
        </w:rPr>
        <w:t xml:space="preserve">15. </w:t>
      </w:r>
      <w:r w:rsidR="00D856B1">
        <w:rPr>
          <w:b/>
          <w:sz w:val="24"/>
          <w:szCs w:val="24"/>
        </w:rPr>
        <w:t xml:space="preserve">Date of next meeting </w:t>
      </w:r>
      <w:r w:rsidR="00D856B1">
        <w:rPr>
          <w:sz w:val="24"/>
          <w:szCs w:val="24"/>
        </w:rPr>
        <w:t xml:space="preserve">– </w:t>
      </w:r>
      <w:r w:rsidR="00D7498C">
        <w:rPr>
          <w:sz w:val="24"/>
          <w:szCs w:val="24"/>
        </w:rPr>
        <w:t xml:space="preserve">Monday </w:t>
      </w:r>
      <w:r w:rsidR="000D2374">
        <w:rPr>
          <w:sz w:val="24"/>
          <w:szCs w:val="24"/>
        </w:rPr>
        <w:t>19</w:t>
      </w:r>
      <w:r w:rsidR="000D2374" w:rsidRPr="000D2374">
        <w:rPr>
          <w:sz w:val="24"/>
          <w:szCs w:val="24"/>
          <w:vertAlign w:val="superscript"/>
        </w:rPr>
        <w:t>th</w:t>
      </w:r>
      <w:r w:rsidR="000D2374">
        <w:rPr>
          <w:sz w:val="24"/>
          <w:szCs w:val="24"/>
        </w:rPr>
        <w:t xml:space="preserve"> October</w:t>
      </w:r>
      <w:r w:rsidR="00D7498C">
        <w:rPr>
          <w:sz w:val="24"/>
          <w:szCs w:val="24"/>
        </w:rPr>
        <w:t xml:space="preserve"> 2015</w:t>
      </w:r>
      <w:r w:rsidR="00EF375C">
        <w:rPr>
          <w:sz w:val="24"/>
          <w:szCs w:val="24"/>
        </w:rPr>
        <w:t>, at 7pm</w:t>
      </w:r>
    </w:p>
    <w:p w:rsidR="00011365" w:rsidRDefault="00011365" w:rsidP="00903B3F">
      <w:pPr>
        <w:pStyle w:val="NoSpacing"/>
        <w:jc w:val="right"/>
        <w:rPr>
          <w:sz w:val="20"/>
          <w:szCs w:val="20"/>
        </w:rPr>
      </w:pPr>
    </w:p>
    <w:p w:rsidR="00D856B1" w:rsidRDefault="007401F6" w:rsidP="00903B3F">
      <w:pPr>
        <w:pStyle w:val="NoSpacing"/>
        <w:jc w:val="right"/>
        <w:rPr>
          <w:sz w:val="20"/>
          <w:szCs w:val="20"/>
        </w:rPr>
      </w:pPr>
      <w:r>
        <w:rPr>
          <w:sz w:val="20"/>
          <w:szCs w:val="20"/>
        </w:rPr>
        <w:t xml:space="preserve">There being no further business, the meeting closed at </w:t>
      </w:r>
      <w:r w:rsidR="000D2374">
        <w:rPr>
          <w:sz w:val="20"/>
          <w:szCs w:val="20"/>
        </w:rPr>
        <w:t>7:37pm</w:t>
      </w:r>
    </w:p>
    <w:p w:rsidR="000D2374" w:rsidRDefault="000D2374" w:rsidP="00903B3F">
      <w:pPr>
        <w:pStyle w:val="NoSpacing"/>
        <w:jc w:val="right"/>
        <w:rPr>
          <w:sz w:val="20"/>
          <w:szCs w:val="20"/>
        </w:rPr>
      </w:pPr>
    </w:p>
    <w:p w:rsidR="000D2374" w:rsidRDefault="000D2374" w:rsidP="00903B3F">
      <w:pPr>
        <w:pStyle w:val="NoSpacing"/>
        <w:jc w:val="right"/>
        <w:rPr>
          <w:sz w:val="20"/>
          <w:szCs w:val="20"/>
        </w:rPr>
      </w:pPr>
    </w:p>
    <w:p w:rsidR="00D856B1" w:rsidRDefault="00D856B1" w:rsidP="00903B3F">
      <w:pPr>
        <w:pStyle w:val="NoSpacing"/>
        <w:jc w:val="right"/>
        <w:rPr>
          <w:sz w:val="20"/>
          <w:szCs w:val="20"/>
        </w:rPr>
      </w:pPr>
    </w:p>
    <w:p w:rsidR="00D856B1" w:rsidRDefault="00D856B1" w:rsidP="00903B3F">
      <w:pPr>
        <w:pStyle w:val="NoSpacing"/>
        <w:jc w:val="right"/>
        <w:rPr>
          <w:sz w:val="20"/>
          <w:szCs w:val="20"/>
        </w:rPr>
      </w:pPr>
    </w:p>
    <w:p w:rsidR="00D856B1" w:rsidRDefault="00D7498C" w:rsidP="00D7498C">
      <w:pPr>
        <w:pStyle w:val="NoSpacing"/>
        <w:rPr>
          <w:sz w:val="24"/>
          <w:szCs w:val="24"/>
        </w:rPr>
      </w:pPr>
      <w:r>
        <w:rPr>
          <w:sz w:val="24"/>
          <w:szCs w:val="24"/>
        </w:rPr>
        <w:t>Signed by:</w:t>
      </w:r>
      <w:r w:rsidR="0038459A">
        <w:rPr>
          <w:sz w:val="24"/>
          <w:szCs w:val="24"/>
        </w:rPr>
        <w:tab/>
      </w:r>
      <w:r w:rsidR="0038459A">
        <w:rPr>
          <w:sz w:val="24"/>
          <w:szCs w:val="24"/>
        </w:rPr>
        <w:tab/>
      </w:r>
      <w:r w:rsidR="0038459A">
        <w:rPr>
          <w:sz w:val="24"/>
          <w:szCs w:val="24"/>
        </w:rPr>
        <w:tab/>
      </w:r>
      <w:r w:rsidR="0038459A">
        <w:rPr>
          <w:sz w:val="24"/>
          <w:szCs w:val="24"/>
        </w:rPr>
        <w:tab/>
      </w:r>
      <w:r w:rsidR="0038459A">
        <w:rPr>
          <w:sz w:val="24"/>
          <w:szCs w:val="24"/>
        </w:rPr>
        <w:tab/>
      </w:r>
      <w:r w:rsidR="0038459A">
        <w:rPr>
          <w:sz w:val="24"/>
          <w:szCs w:val="24"/>
        </w:rPr>
        <w:tab/>
      </w:r>
      <w:r w:rsidR="0038459A">
        <w:rPr>
          <w:sz w:val="24"/>
          <w:szCs w:val="24"/>
        </w:rPr>
        <w:tab/>
      </w:r>
      <w:r w:rsidR="0038459A">
        <w:rPr>
          <w:sz w:val="24"/>
          <w:szCs w:val="24"/>
        </w:rPr>
        <w:tab/>
        <w:t>Date:</w:t>
      </w:r>
    </w:p>
    <w:p w:rsidR="00D856B1" w:rsidRDefault="00D856B1" w:rsidP="00EF375C">
      <w:pPr>
        <w:pStyle w:val="NoSpacing"/>
        <w:jc w:val="center"/>
        <w:rPr>
          <w:sz w:val="24"/>
          <w:szCs w:val="24"/>
        </w:rPr>
      </w:pPr>
    </w:p>
    <w:p w:rsidR="000D2374" w:rsidRDefault="000D2374" w:rsidP="00EF375C">
      <w:pPr>
        <w:pStyle w:val="NoSpacing"/>
        <w:jc w:val="center"/>
        <w:rPr>
          <w:sz w:val="24"/>
          <w:szCs w:val="24"/>
        </w:rPr>
      </w:pPr>
    </w:p>
    <w:p w:rsidR="000D2374" w:rsidRDefault="000D2374" w:rsidP="00EF375C">
      <w:pPr>
        <w:pStyle w:val="NoSpacing"/>
        <w:jc w:val="center"/>
        <w:rPr>
          <w:sz w:val="24"/>
          <w:szCs w:val="24"/>
        </w:rPr>
      </w:pPr>
    </w:p>
    <w:p w:rsidR="000D2374" w:rsidRDefault="000D2374" w:rsidP="00EF375C">
      <w:pPr>
        <w:pStyle w:val="NoSpacing"/>
        <w:jc w:val="center"/>
        <w:rPr>
          <w:sz w:val="24"/>
          <w:szCs w:val="24"/>
        </w:rPr>
      </w:pPr>
    </w:p>
    <w:p w:rsidR="000D2374" w:rsidRDefault="000D2374" w:rsidP="00EF375C">
      <w:pPr>
        <w:pStyle w:val="NoSpacing"/>
        <w:jc w:val="center"/>
        <w:rPr>
          <w:sz w:val="24"/>
          <w:szCs w:val="24"/>
        </w:rPr>
      </w:pPr>
    </w:p>
    <w:p w:rsidR="000D2374" w:rsidRDefault="000D2374" w:rsidP="00EF375C">
      <w:pPr>
        <w:pStyle w:val="NoSpacing"/>
        <w:jc w:val="center"/>
        <w:rPr>
          <w:sz w:val="24"/>
          <w:szCs w:val="24"/>
        </w:rPr>
      </w:pPr>
    </w:p>
    <w:p w:rsidR="000D2374" w:rsidRDefault="000D2374" w:rsidP="00EF375C">
      <w:pPr>
        <w:pStyle w:val="NoSpacing"/>
        <w:jc w:val="center"/>
        <w:rPr>
          <w:sz w:val="24"/>
          <w:szCs w:val="24"/>
        </w:rPr>
      </w:pPr>
    </w:p>
    <w:p w:rsidR="000D2374" w:rsidRDefault="000D2374" w:rsidP="00EF375C">
      <w:pPr>
        <w:pStyle w:val="NoSpacing"/>
        <w:jc w:val="center"/>
        <w:rPr>
          <w:sz w:val="24"/>
          <w:szCs w:val="24"/>
        </w:rPr>
      </w:pPr>
      <w:r>
        <w:rPr>
          <w:sz w:val="24"/>
          <w:szCs w:val="24"/>
        </w:rPr>
        <w:t>2.</w:t>
      </w:r>
    </w:p>
    <w:sectPr w:rsidR="000D2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DC7727"/>
    <w:multiLevelType w:val="hybridMultilevel"/>
    <w:tmpl w:val="71007558"/>
    <w:lvl w:ilvl="0" w:tplc="25849220">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672A0C"/>
    <w:multiLevelType w:val="hybridMultilevel"/>
    <w:tmpl w:val="D19A9C6E"/>
    <w:lvl w:ilvl="0" w:tplc="97B690EA">
      <w:start w:val="1"/>
      <w:numFmt w:val="lowerLetter"/>
      <w:lvlText w:val="(%1)"/>
      <w:lvlJc w:val="left"/>
      <w:pPr>
        <w:ind w:left="1069"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E712CA2"/>
    <w:multiLevelType w:val="hybridMultilevel"/>
    <w:tmpl w:val="D1648C40"/>
    <w:lvl w:ilvl="0" w:tplc="C884EACA">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F3C191B"/>
    <w:multiLevelType w:val="hybridMultilevel"/>
    <w:tmpl w:val="DD7A3BFC"/>
    <w:lvl w:ilvl="0" w:tplc="23CEFB5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423E8A"/>
    <w:multiLevelType w:val="hybridMultilevel"/>
    <w:tmpl w:val="8A4CF8CE"/>
    <w:lvl w:ilvl="0" w:tplc="3A845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1365"/>
    <w:rsid w:val="00016888"/>
    <w:rsid w:val="0001786E"/>
    <w:rsid w:val="0002020E"/>
    <w:rsid w:val="00035974"/>
    <w:rsid w:val="00075F66"/>
    <w:rsid w:val="000B6211"/>
    <w:rsid w:val="000D2374"/>
    <w:rsid w:val="000F5A4E"/>
    <w:rsid w:val="001017F7"/>
    <w:rsid w:val="001207C3"/>
    <w:rsid w:val="00154AD6"/>
    <w:rsid w:val="00163EE3"/>
    <w:rsid w:val="00177C4F"/>
    <w:rsid w:val="001818AF"/>
    <w:rsid w:val="00185F24"/>
    <w:rsid w:val="0019250D"/>
    <w:rsid w:val="001A705E"/>
    <w:rsid w:val="001B04C8"/>
    <w:rsid w:val="001D6510"/>
    <w:rsid w:val="001F3207"/>
    <w:rsid w:val="002173A6"/>
    <w:rsid w:val="00227DC1"/>
    <w:rsid w:val="00236526"/>
    <w:rsid w:val="0023708C"/>
    <w:rsid w:val="0025571A"/>
    <w:rsid w:val="002561BB"/>
    <w:rsid w:val="00283C55"/>
    <w:rsid w:val="00312729"/>
    <w:rsid w:val="00332932"/>
    <w:rsid w:val="00333D5A"/>
    <w:rsid w:val="0036421A"/>
    <w:rsid w:val="0036589A"/>
    <w:rsid w:val="00377AE0"/>
    <w:rsid w:val="0038057F"/>
    <w:rsid w:val="0038459A"/>
    <w:rsid w:val="004611A4"/>
    <w:rsid w:val="00463199"/>
    <w:rsid w:val="004A1B5D"/>
    <w:rsid w:val="004C4DD2"/>
    <w:rsid w:val="004C5DE1"/>
    <w:rsid w:val="004F1765"/>
    <w:rsid w:val="00541E18"/>
    <w:rsid w:val="005445DE"/>
    <w:rsid w:val="00565EFE"/>
    <w:rsid w:val="005823F1"/>
    <w:rsid w:val="005C4340"/>
    <w:rsid w:val="005D02CD"/>
    <w:rsid w:val="005D265F"/>
    <w:rsid w:val="005D665B"/>
    <w:rsid w:val="005F2664"/>
    <w:rsid w:val="006618C7"/>
    <w:rsid w:val="006630A6"/>
    <w:rsid w:val="006762A5"/>
    <w:rsid w:val="006A166C"/>
    <w:rsid w:val="006B57B7"/>
    <w:rsid w:val="006D7C2E"/>
    <w:rsid w:val="00740090"/>
    <w:rsid w:val="007401F6"/>
    <w:rsid w:val="007952A1"/>
    <w:rsid w:val="007A4167"/>
    <w:rsid w:val="007B2CE4"/>
    <w:rsid w:val="007B7E51"/>
    <w:rsid w:val="00872C01"/>
    <w:rsid w:val="00893F72"/>
    <w:rsid w:val="008A2D5F"/>
    <w:rsid w:val="008D03C4"/>
    <w:rsid w:val="008D4F96"/>
    <w:rsid w:val="008D5F75"/>
    <w:rsid w:val="008E47B4"/>
    <w:rsid w:val="00903B3F"/>
    <w:rsid w:val="00962D85"/>
    <w:rsid w:val="009705F2"/>
    <w:rsid w:val="00971C6F"/>
    <w:rsid w:val="009774E9"/>
    <w:rsid w:val="00996CE8"/>
    <w:rsid w:val="00A31FF8"/>
    <w:rsid w:val="00A3567F"/>
    <w:rsid w:val="00A36F8E"/>
    <w:rsid w:val="00A556A4"/>
    <w:rsid w:val="00A60E16"/>
    <w:rsid w:val="00A808FE"/>
    <w:rsid w:val="00AA4A31"/>
    <w:rsid w:val="00AA4C8C"/>
    <w:rsid w:val="00AB7047"/>
    <w:rsid w:val="00AC4369"/>
    <w:rsid w:val="00B44575"/>
    <w:rsid w:val="00B6049B"/>
    <w:rsid w:val="00B65226"/>
    <w:rsid w:val="00B653CB"/>
    <w:rsid w:val="00B71CFF"/>
    <w:rsid w:val="00B72742"/>
    <w:rsid w:val="00B765CD"/>
    <w:rsid w:val="00BA184A"/>
    <w:rsid w:val="00BB43AD"/>
    <w:rsid w:val="00C01CC2"/>
    <w:rsid w:val="00C1588E"/>
    <w:rsid w:val="00C22DFC"/>
    <w:rsid w:val="00C46339"/>
    <w:rsid w:val="00C74F00"/>
    <w:rsid w:val="00C8355D"/>
    <w:rsid w:val="00C85103"/>
    <w:rsid w:val="00C916EF"/>
    <w:rsid w:val="00C947D8"/>
    <w:rsid w:val="00C94EBC"/>
    <w:rsid w:val="00CC76A9"/>
    <w:rsid w:val="00CC7C97"/>
    <w:rsid w:val="00CD2A1E"/>
    <w:rsid w:val="00CD7F75"/>
    <w:rsid w:val="00CF477E"/>
    <w:rsid w:val="00D0363A"/>
    <w:rsid w:val="00D15EA9"/>
    <w:rsid w:val="00D7498C"/>
    <w:rsid w:val="00D820C7"/>
    <w:rsid w:val="00D856B1"/>
    <w:rsid w:val="00D9073A"/>
    <w:rsid w:val="00D949A4"/>
    <w:rsid w:val="00DE08C7"/>
    <w:rsid w:val="00E8556D"/>
    <w:rsid w:val="00EA59D7"/>
    <w:rsid w:val="00EF20F8"/>
    <w:rsid w:val="00EF375C"/>
    <w:rsid w:val="00F06442"/>
    <w:rsid w:val="00F14A7F"/>
    <w:rsid w:val="00F21F5C"/>
    <w:rsid w:val="00F4010F"/>
    <w:rsid w:val="00F43BD0"/>
    <w:rsid w:val="00F528E8"/>
    <w:rsid w:val="00F55A8C"/>
    <w:rsid w:val="00F60890"/>
    <w:rsid w:val="00F634FB"/>
    <w:rsid w:val="00F63F10"/>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 w:type="paragraph" w:styleId="BalloonText">
    <w:name w:val="Balloon Text"/>
    <w:basedOn w:val="Normal"/>
    <w:link w:val="BalloonTextChar"/>
    <w:uiPriority w:val="99"/>
    <w:semiHidden/>
    <w:unhideWhenUsed/>
    <w:rsid w:val="00F2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5C"/>
    <w:rPr>
      <w:rFonts w:ascii="Segoe UI" w:hAnsi="Segoe UI" w:cs="Segoe UI"/>
      <w:sz w:val="18"/>
      <w:szCs w:val="18"/>
    </w:rPr>
  </w:style>
  <w:style w:type="character" w:styleId="Hyperlink">
    <w:name w:val="Hyperlink"/>
    <w:basedOn w:val="DefaultParagraphFont"/>
    <w:uiPriority w:val="99"/>
    <w:unhideWhenUsed/>
    <w:rsid w:val="004631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DANNY COTGROVE</cp:lastModifiedBy>
  <cp:revision>4</cp:revision>
  <cp:lastPrinted>2015-09-20T14:16:00Z</cp:lastPrinted>
  <dcterms:created xsi:type="dcterms:W3CDTF">2015-09-22T11:10:00Z</dcterms:created>
  <dcterms:modified xsi:type="dcterms:W3CDTF">2015-09-22T11:14:00Z</dcterms:modified>
</cp:coreProperties>
</file>